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实验室消防安全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检查记录表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学院（部）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检查时间：</w:t>
      </w: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329"/>
        <w:gridCol w:w="798"/>
        <w:gridCol w:w="1867"/>
        <w:gridCol w:w="1096"/>
        <w:gridCol w:w="44"/>
        <w:gridCol w:w="598"/>
        <w:gridCol w:w="342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实验室</w:t>
            </w:r>
          </w:p>
        </w:tc>
        <w:tc>
          <w:tcPr>
            <w:tcW w:w="399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地址</w:t>
            </w:r>
          </w:p>
        </w:tc>
        <w:tc>
          <w:tcPr>
            <w:tcW w:w="233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消防安全制度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） 无（  ）</w:t>
            </w:r>
          </w:p>
        </w:tc>
        <w:tc>
          <w:tcPr>
            <w:tcW w:w="1738" w:type="dxa"/>
            <w:gridSpan w:val="3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制度上墙情况</w:t>
            </w:r>
          </w:p>
        </w:tc>
        <w:tc>
          <w:tcPr>
            <w:tcW w:w="1697" w:type="dxa"/>
            <w:gridSpan w:val="2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是（   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否（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安全用电制度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） 无（  ）</w:t>
            </w:r>
          </w:p>
        </w:tc>
        <w:tc>
          <w:tcPr>
            <w:tcW w:w="1738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专人值守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、监管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情况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） 无（  ）</w:t>
            </w:r>
          </w:p>
        </w:tc>
        <w:tc>
          <w:tcPr>
            <w:tcW w:w="1738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4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消防设施设备配置情况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消防设施类型</w:t>
            </w:r>
          </w:p>
        </w:tc>
        <w:tc>
          <w:tcPr>
            <w:tcW w:w="34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消防设施运行状况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灭火器        （  ）</w:t>
            </w:r>
          </w:p>
        </w:tc>
        <w:tc>
          <w:tcPr>
            <w:tcW w:w="34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正常（  ）  故障（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火灾自动报警系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  ）</w:t>
            </w:r>
          </w:p>
        </w:tc>
        <w:tc>
          <w:tcPr>
            <w:tcW w:w="34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正常（  ）  故障（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火灾喷淋系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  ）</w:t>
            </w:r>
          </w:p>
        </w:tc>
        <w:tc>
          <w:tcPr>
            <w:tcW w:w="34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正常（  ）  故障（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危险化学品仓库情况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 ）   无（  ）</w:t>
            </w:r>
          </w:p>
        </w:tc>
        <w:tc>
          <w:tcPr>
            <w:tcW w:w="3435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管理运行情况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（   ）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不好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4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安全防护设施设备配置情况</w:t>
            </w:r>
          </w:p>
        </w:tc>
        <w:tc>
          <w:tcPr>
            <w:tcW w:w="266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实验室内部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视频监控系统</w:t>
            </w:r>
          </w:p>
        </w:tc>
        <w:tc>
          <w:tcPr>
            <w:tcW w:w="208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）</w:t>
            </w:r>
          </w:p>
        </w:tc>
        <w:tc>
          <w:tcPr>
            <w:tcW w:w="135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客户端</w:t>
            </w:r>
          </w:p>
        </w:tc>
        <w:tc>
          <w:tcPr>
            <w:tcW w:w="9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无（  ）</w:t>
            </w:r>
          </w:p>
        </w:tc>
        <w:tc>
          <w:tcPr>
            <w:tcW w:w="135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消防通道情况</w:t>
            </w:r>
          </w:p>
        </w:tc>
        <w:tc>
          <w:tcPr>
            <w:tcW w:w="6100" w:type="dxa"/>
            <w:gridSpan w:val="7"/>
            <w:vAlign w:val="center"/>
          </w:tcPr>
          <w:p>
            <w:pPr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堵塞（   ） 畅通（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电线、插座破损情况</w:t>
            </w:r>
          </w:p>
        </w:tc>
        <w:tc>
          <w:tcPr>
            <w:tcW w:w="6100" w:type="dxa"/>
            <w:gridSpan w:val="7"/>
            <w:vAlign w:val="center"/>
          </w:tcPr>
          <w:p>
            <w:pPr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 ）   无（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堆放杂物情况</w:t>
            </w:r>
          </w:p>
        </w:tc>
        <w:tc>
          <w:tcPr>
            <w:tcW w:w="6100" w:type="dxa"/>
            <w:gridSpan w:val="7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有（   ）   无（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4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是否存放、使用气瓶</w:t>
            </w:r>
          </w:p>
        </w:tc>
        <w:tc>
          <w:tcPr>
            <w:tcW w:w="798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是（ ）</w:t>
            </w:r>
          </w:p>
        </w:tc>
        <w:tc>
          <w:tcPr>
            <w:tcW w:w="300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气体类型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气瓶固定情况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07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易燃（  ）  易爆（  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危化品（  ）其它（  ）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未固定（   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已固定（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00" w:type="dxa"/>
            <w:gridSpan w:val="7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24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是否存放、使用危险化学品</w:t>
            </w:r>
          </w:p>
        </w:tc>
        <w:tc>
          <w:tcPr>
            <w:tcW w:w="79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是（ ）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购买、保管、领用、废液处理等制度是否健全</w:t>
            </w:r>
          </w:p>
        </w:tc>
        <w:tc>
          <w:tcPr>
            <w:tcW w:w="2339" w:type="dxa"/>
            <w:gridSpan w:val="4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是（   ）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否（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00" w:type="dxa"/>
            <w:gridSpan w:val="7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实验室人员是否会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操作灭火器材</w:t>
            </w:r>
          </w:p>
        </w:tc>
        <w:tc>
          <w:tcPr>
            <w:tcW w:w="5302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是（  ）  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8500" w:type="dxa"/>
            <w:gridSpan w:val="9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</w:t>
      </w:r>
    </w:p>
    <w:p>
      <w:pPr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检查人员签字：</w:t>
      </w:r>
    </w:p>
    <w:sectPr>
      <w:pgSz w:w="11906" w:h="16838"/>
      <w:pgMar w:top="85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05"/>
    <w:rsid w:val="00060612"/>
    <w:rsid w:val="00060740"/>
    <w:rsid w:val="00062498"/>
    <w:rsid w:val="000C1699"/>
    <w:rsid w:val="000F7EC7"/>
    <w:rsid w:val="00154583"/>
    <w:rsid w:val="0019320D"/>
    <w:rsid w:val="001C3244"/>
    <w:rsid w:val="001E32C9"/>
    <w:rsid w:val="00232037"/>
    <w:rsid w:val="00245CF5"/>
    <w:rsid w:val="00271B31"/>
    <w:rsid w:val="00282D49"/>
    <w:rsid w:val="002A1409"/>
    <w:rsid w:val="002E29D2"/>
    <w:rsid w:val="00363E35"/>
    <w:rsid w:val="003A031E"/>
    <w:rsid w:val="003B5BCC"/>
    <w:rsid w:val="00467558"/>
    <w:rsid w:val="004B6DB6"/>
    <w:rsid w:val="00512E3E"/>
    <w:rsid w:val="00550FB1"/>
    <w:rsid w:val="006636F0"/>
    <w:rsid w:val="006D5E77"/>
    <w:rsid w:val="006E7893"/>
    <w:rsid w:val="00751F63"/>
    <w:rsid w:val="007D7736"/>
    <w:rsid w:val="00802A5F"/>
    <w:rsid w:val="0086461F"/>
    <w:rsid w:val="0088421F"/>
    <w:rsid w:val="008B032C"/>
    <w:rsid w:val="008E6732"/>
    <w:rsid w:val="008E6B94"/>
    <w:rsid w:val="0091163A"/>
    <w:rsid w:val="009150DA"/>
    <w:rsid w:val="0092502C"/>
    <w:rsid w:val="00936A8E"/>
    <w:rsid w:val="00990E58"/>
    <w:rsid w:val="009961C0"/>
    <w:rsid w:val="009A322B"/>
    <w:rsid w:val="009A78B4"/>
    <w:rsid w:val="009C7B2A"/>
    <w:rsid w:val="00AA1A3A"/>
    <w:rsid w:val="00AA7673"/>
    <w:rsid w:val="00AB4840"/>
    <w:rsid w:val="00B04EC4"/>
    <w:rsid w:val="00B562CF"/>
    <w:rsid w:val="00B719DB"/>
    <w:rsid w:val="00BC2479"/>
    <w:rsid w:val="00BE797E"/>
    <w:rsid w:val="00BF52B6"/>
    <w:rsid w:val="00C03F89"/>
    <w:rsid w:val="00C23C54"/>
    <w:rsid w:val="00C27205"/>
    <w:rsid w:val="00C55D42"/>
    <w:rsid w:val="00C67175"/>
    <w:rsid w:val="00C70925"/>
    <w:rsid w:val="00C810FF"/>
    <w:rsid w:val="00D02A93"/>
    <w:rsid w:val="00D11F8C"/>
    <w:rsid w:val="00D67A0D"/>
    <w:rsid w:val="00DA5843"/>
    <w:rsid w:val="00E07DF8"/>
    <w:rsid w:val="00E82A4B"/>
    <w:rsid w:val="00E84E2F"/>
    <w:rsid w:val="00EA0FF9"/>
    <w:rsid w:val="00F13DFF"/>
    <w:rsid w:val="00F47621"/>
    <w:rsid w:val="00F97FD5"/>
    <w:rsid w:val="00FA52C9"/>
    <w:rsid w:val="36B17BB4"/>
    <w:rsid w:val="55B55444"/>
    <w:rsid w:val="664C13B3"/>
    <w:rsid w:val="68BF4776"/>
    <w:rsid w:val="6AAA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FD6BD-4D36-4632-94CD-B1EAD19A21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632</Characters>
  <Lines>5</Lines>
  <Paragraphs>1</Paragraphs>
  <TotalTime>4</TotalTime>
  <ScaleCrop>false</ScaleCrop>
  <LinksUpToDate>false</LinksUpToDate>
  <CharactersWithSpaces>741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2018-03-15T06:21:00Z</dcterms:created>
  <dc:creator>shuc</dc:creator>
  <cp:lastModifiedBy>蒋丽萍</cp:lastModifiedBy>
  <cp:lastPrinted>2018-03-15T08:15:00Z</cp:lastPrinted>
  <dcterms:modified xsi:type="dcterms:W3CDTF">2019-12-27T08:27:02Z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