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Autospacing="0" w:afterAutospacing="0" w:line="440" w:lineRule="exact"/>
        <w:jc w:val="center"/>
        <w:textAlignment w:val="baseline"/>
        <w:rPr>
          <w:rFonts w:ascii="微软雅黑" w:hAnsi="微软雅黑" w:eastAsia="微软雅黑" w:cs="微软雅黑"/>
          <w:b/>
          <w:sz w:val="30"/>
          <w:szCs w:val="30"/>
        </w:rPr>
      </w:pPr>
      <w:r>
        <w:rPr>
          <w:rFonts w:hint="eastAsia" w:ascii="微软雅黑" w:hAnsi="微软雅黑" w:eastAsia="微软雅黑" w:cs="微软雅黑"/>
          <w:b/>
          <w:sz w:val="30"/>
          <w:szCs w:val="30"/>
        </w:rPr>
        <w:t>通识教育讲座</w:t>
      </w:r>
    </w:p>
    <w:p>
      <w:pPr>
        <w:pStyle w:val="6"/>
        <w:widowControl/>
        <w:spacing w:beforeAutospacing="0" w:afterAutospacing="0" w:line="440" w:lineRule="exact"/>
        <w:jc w:val="center"/>
        <w:textAlignment w:val="baseline"/>
        <w:rPr>
          <w:rFonts w:ascii="微软雅黑" w:hAnsi="微软雅黑" w:eastAsia="微软雅黑" w:cs="微软雅黑"/>
          <w:b/>
          <w:sz w:val="30"/>
          <w:szCs w:val="30"/>
        </w:rPr>
      </w:pPr>
      <w:r>
        <w:rPr>
          <w:rFonts w:hint="eastAsia" w:ascii="微软雅黑" w:hAnsi="微软雅黑" w:eastAsia="微软雅黑" w:cs="微软雅黑"/>
          <w:b/>
          <w:sz w:val="30"/>
          <w:szCs w:val="30"/>
        </w:rPr>
        <w:t>第9</w:t>
      </w:r>
      <w:r>
        <w:rPr>
          <w:rFonts w:hint="eastAsia" w:ascii="微软雅黑" w:hAnsi="微软雅黑" w:eastAsia="微软雅黑" w:cs="微软雅黑"/>
          <w:b/>
          <w:sz w:val="30"/>
          <w:szCs w:val="30"/>
          <w:lang w:val="en-US" w:eastAsia="zh-CN"/>
        </w:rPr>
        <w:t>3</w:t>
      </w:r>
      <w:r>
        <w:rPr>
          <w:rFonts w:hint="eastAsia" w:ascii="微软雅黑" w:hAnsi="微软雅黑" w:eastAsia="微软雅黑" w:cs="微软雅黑"/>
          <w:b/>
          <w:sz w:val="30"/>
          <w:szCs w:val="30"/>
        </w:rPr>
        <w:t>讲：德国社会与文化</w:t>
      </w:r>
    </w:p>
    <w:p>
      <w:pPr>
        <w:pStyle w:val="6"/>
        <w:widowControl/>
        <w:spacing w:beforeAutospacing="0" w:afterAutospacing="0" w:line="440" w:lineRule="exact"/>
        <w:jc w:val="center"/>
        <w:textAlignment w:val="baseline"/>
        <w:rPr>
          <w:rFonts w:ascii="微软雅黑" w:hAnsi="微软雅黑" w:eastAsia="微软雅黑" w:cs="微软雅黑"/>
          <w:b/>
          <w:szCs w:val="24"/>
        </w:rPr>
      </w:pPr>
    </w:p>
    <w:p>
      <w:pPr>
        <w:pStyle w:val="6"/>
        <w:widowControl/>
        <w:spacing w:beforeAutospacing="0" w:afterAutospacing="0" w:line="440" w:lineRule="exact"/>
        <w:ind w:firstLine="482" w:firstLineChars="200"/>
        <w:jc w:val="both"/>
        <w:textAlignment w:val="baseline"/>
        <w:rPr>
          <w:rFonts w:hint="eastAsia" w:ascii="宋体" w:hAnsi="宋体" w:cs="宋体"/>
          <w:kern w:val="2"/>
          <w:szCs w:val="24"/>
        </w:rPr>
      </w:pPr>
      <w:r>
        <w:rPr>
          <w:rFonts w:cs="Tahoma" w:asciiTheme="minorEastAsia" w:hAnsiTheme="minorEastAsia"/>
          <w:b/>
          <w:bCs/>
          <w:szCs w:val="24"/>
        </w:rPr>
        <w:t>主</w:t>
      </w:r>
      <w:r>
        <w:rPr>
          <w:rFonts w:hint="eastAsia" w:cs="Tahoma" w:asciiTheme="minorEastAsia" w:hAnsiTheme="minorEastAsia"/>
          <w:b/>
          <w:bCs/>
          <w:szCs w:val="24"/>
        </w:rPr>
        <w:t xml:space="preserve">  </w:t>
      </w:r>
      <w:r>
        <w:rPr>
          <w:rFonts w:cs="Tahoma" w:asciiTheme="minorEastAsia" w:hAnsiTheme="minorEastAsia"/>
          <w:b/>
          <w:bCs/>
          <w:szCs w:val="24"/>
        </w:rPr>
        <w:t>题：</w:t>
      </w:r>
      <w:r>
        <w:rPr>
          <w:rFonts w:hint="eastAsia" w:ascii="宋体" w:hAnsi="宋体" w:cs="宋体"/>
          <w:kern w:val="2"/>
          <w:szCs w:val="24"/>
        </w:rPr>
        <w:t>德国社会与文化</w:t>
      </w:r>
    </w:p>
    <w:p>
      <w:pPr>
        <w:pStyle w:val="6"/>
        <w:widowControl/>
        <w:spacing w:beforeAutospacing="0" w:afterAutospacing="0" w:line="440" w:lineRule="exact"/>
        <w:ind w:firstLine="482" w:firstLineChars="200"/>
        <w:jc w:val="both"/>
        <w:textAlignment w:val="baseline"/>
        <w:rPr>
          <w:rFonts w:hint="eastAsia" w:ascii="宋体" w:hAnsi="宋体" w:cs="宋体"/>
          <w:kern w:val="2"/>
          <w:szCs w:val="24"/>
        </w:rPr>
      </w:pPr>
      <w:r>
        <w:rPr>
          <w:rFonts w:cs="Tahoma" w:asciiTheme="minorEastAsia" w:hAnsiTheme="minorEastAsia"/>
          <w:b/>
          <w:bCs/>
          <w:szCs w:val="24"/>
        </w:rPr>
        <w:t>主讲人：</w:t>
      </w:r>
      <w:r>
        <w:rPr>
          <w:rFonts w:hint="eastAsia" w:ascii="宋体" w:hAnsi="宋体" w:cs="宋体"/>
          <w:kern w:val="2"/>
          <w:szCs w:val="24"/>
        </w:rPr>
        <w:t>杨柳</w:t>
      </w:r>
      <w:r>
        <w:rPr>
          <w:rFonts w:hint="eastAsia" w:ascii="宋体" w:hAnsi="宋体" w:cs="宋体"/>
          <w:kern w:val="2"/>
          <w:szCs w:val="24"/>
          <w:lang w:val="en-US" w:eastAsia="zh-CN"/>
        </w:rPr>
        <w:t xml:space="preserve"> </w:t>
      </w:r>
      <w:r>
        <w:rPr>
          <w:rFonts w:hint="eastAsia" w:ascii="宋体" w:hAnsi="宋体" w:cs="宋体"/>
          <w:kern w:val="2"/>
          <w:szCs w:val="24"/>
        </w:rPr>
        <w:t>博士</w:t>
      </w:r>
    </w:p>
    <w:p>
      <w:pPr>
        <w:pStyle w:val="6"/>
        <w:widowControl/>
        <w:spacing w:beforeAutospacing="0" w:afterAutospacing="0" w:line="440" w:lineRule="exact"/>
        <w:ind w:firstLine="482" w:firstLineChars="200"/>
        <w:jc w:val="both"/>
        <w:textAlignment w:val="baseline"/>
        <w:rPr>
          <w:rFonts w:cs="Tahoma" w:asciiTheme="minorEastAsia" w:hAnsiTheme="minorEastAsia"/>
          <w:szCs w:val="24"/>
        </w:rPr>
      </w:pPr>
      <w:r>
        <w:rPr>
          <w:rFonts w:cs="Tahoma" w:asciiTheme="minorEastAsia" w:hAnsiTheme="minorEastAsia"/>
          <w:b/>
          <w:bCs/>
          <w:szCs w:val="24"/>
        </w:rPr>
        <w:t>时</w:t>
      </w:r>
      <w:r>
        <w:rPr>
          <w:rFonts w:hint="eastAsia" w:cs="Tahoma" w:asciiTheme="minorEastAsia" w:hAnsiTheme="minorEastAsia"/>
          <w:b/>
          <w:bCs/>
          <w:szCs w:val="24"/>
        </w:rPr>
        <w:t xml:space="preserve">  </w:t>
      </w:r>
      <w:r>
        <w:rPr>
          <w:rFonts w:cs="Tahoma" w:asciiTheme="minorEastAsia" w:hAnsiTheme="minorEastAsia"/>
          <w:b/>
          <w:bCs/>
          <w:szCs w:val="24"/>
        </w:rPr>
        <w:t>间：</w:t>
      </w:r>
      <w:r>
        <w:rPr>
          <w:rFonts w:cs="Tahoma" w:asciiTheme="minorEastAsia" w:hAnsiTheme="minorEastAsia"/>
          <w:szCs w:val="24"/>
        </w:rPr>
        <w:t>20</w:t>
      </w:r>
      <w:r>
        <w:rPr>
          <w:rFonts w:hint="eastAsia" w:cs="Tahoma" w:asciiTheme="minorEastAsia" w:hAnsiTheme="minorEastAsia"/>
          <w:szCs w:val="24"/>
        </w:rPr>
        <w:t>20</w:t>
      </w:r>
      <w:r>
        <w:rPr>
          <w:rFonts w:cs="Tahoma" w:asciiTheme="minorEastAsia" w:hAnsiTheme="minorEastAsia"/>
          <w:szCs w:val="24"/>
        </w:rPr>
        <w:t>年</w:t>
      </w:r>
      <w:r>
        <w:rPr>
          <w:rFonts w:hint="eastAsia" w:cs="Tahoma" w:asciiTheme="minorEastAsia" w:hAnsiTheme="minorEastAsia"/>
          <w:szCs w:val="24"/>
        </w:rPr>
        <w:t>6</w:t>
      </w:r>
      <w:r>
        <w:rPr>
          <w:rFonts w:cs="Tahoma" w:asciiTheme="minorEastAsia" w:hAnsiTheme="minorEastAsia"/>
          <w:szCs w:val="24"/>
        </w:rPr>
        <w:t>月</w:t>
      </w:r>
      <w:r>
        <w:rPr>
          <w:rFonts w:hint="eastAsia" w:cs="Tahoma" w:asciiTheme="minorEastAsia" w:hAnsiTheme="minorEastAsia"/>
          <w:szCs w:val="24"/>
        </w:rPr>
        <w:t>12</w:t>
      </w:r>
      <w:r>
        <w:rPr>
          <w:rFonts w:cs="Tahoma" w:asciiTheme="minorEastAsia" w:hAnsiTheme="minorEastAsia"/>
          <w:szCs w:val="24"/>
        </w:rPr>
        <w:t>日</w:t>
      </w:r>
      <w:r>
        <w:rPr>
          <w:rFonts w:hint="eastAsia" w:cs="Tahoma" w:asciiTheme="minorEastAsia" w:hAnsiTheme="minorEastAsia"/>
          <w:szCs w:val="24"/>
        </w:rPr>
        <w:t>（</w:t>
      </w:r>
      <w:r>
        <w:rPr>
          <w:rFonts w:cs="Tahoma" w:asciiTheme="minorEastAsia" w:hAnsiTheme="minorEastAsia"/>
          <w:szCs w:val="24"/>
        </w:rPr>
        <w:t>星期</w:t>
      </w:r>
      <w:r>
        <w:rPr>
          <w:rFonts w:hint="eastAsia" w:cs="Tahoma" w:asciiTheme="minorEastAsia" w:hAnsiTheme="minorEastAsia"/>
          <w:szCs w:val="24"/>
        </w:rPr>
        <w:t>五）</w:t>
      </w:r>
      <w:r>
        <w:rPr>
          <w:rFonts w:cs="Tahoma" w:asciiTheme="minorEastAsia" w:hAnsiTheme="minorEastAsia"/>
          <w:szCs w:val="24"/>
        </w:rPr>
        <w:t>19:</w:t>
      </w:r>
      <w:r>
        <w:rPr>
          <w:rFonts w:hint="eastAsia" w:cs="Tahoma" w:asciiTheme="minorEastAsia" w:hAnsiTheme="minorEastAsia"/>
          <w:szCs w:val="24"/>
        </w:rPr>
        <w:t>3</w:t>
      </w:r>
      <w:r>
        <w:rPr>
          <w:rFonts w:cs="Tahoma" w:asciiTheme="minorEastAsia" w:hAnsiTheme="minorEastAsia"/>
          <w:szCs w:val="24"/>
        </w:rPr>
        <w:t>0～21:</w:t>
      </w:r>
      <w:r>
        <w:rPr>
          <w:rFonts w:hint="eastAsia" w:cs="Tahoma" w:asciiTheme="minorEastAsia" w:hAnsiTheme="minorEastAsia"/>
          <w:szCs w:val="24"/>
        </w:rPr>
        <w:t>3</w:t>
      </w:r>
      <w:r>
        <w:rPr>
          <w:rFonts w:cs="Tahoma" w:asciiTheme="minorEastAsia" w:hAnsiTheme="minorEastAsia"/>
          <w:szCs w:val="24"/>
        </w:rPr>
        <w:t>0</w:t>
      </w:r>
    </w:p>
    <w:p>
      <w:pPr>
        <w:pStyle w:val="6"/>
        <w:widowControl/>
        <w:spacing w:beforeAutospacing="0" w:afterAutospacing="0" w:line="440" w:lineRule="exact"/>
        <w:ind w:firstLine="482" w:firstLineChars="200"/>
        <w:jc w:val="both"/>
        <w:textAlignment w:val="baseline"/>
        <w:rPr>
          <w:rFonts w:hint="eastAsia" w:cs="宋体" w:asciiTheme="minorEastAsia" w:hAnsiTheme="minorEastAsia"/>
          <w:szCs w:val="24"/>
        </w:rPr>
      </w:pPr>
      <w:r>
        <w:rPr>
          <w:rFonts w:cs="Tahoma" w:asciiTheme="minorEastAsia" w:hAnsiTheme="minorEastAsia"/>
          <w:b/>
          <w:bCs/>
          <w:szCs w:val="24"/>
        </w:rPr>
        <w:t>平  台：</w:t>
      </w:r>
      <w:r>
        <w:rPr>
          <w:rFonts w:cs="宋体" w:asciiTheme="minorEastAsia" w:hAnsiTheme="minorEastAsia"/>
          <w:szCs w:val="24"/>
        </w:rPr>
        <w:t>钉钉</w:t>
      </w:r>
      <w:r>
        <w:rPr>
          <w:rFonts w:hint="eastAsia" w:cs="宋体" w:asciiTheme="minorEastAsia" w:hAnsiTheme="minorEastAsia"/>
          <w:szCs w:val="24"/>
        </w:rPr>
        <w:t xml:space="preserve"> </w:t>
      </w:r>
    </w:p>
    <w:p>
      <w:pPr>
        <w:pStyle w:val="6"/>
        <w:widowControl/>
        <w:spacing w:beforeAutospacing="0" w:afterAutospacing="0" w:line="440" w:lineRule="exact"/>
        <w:ind w:firstLine="480" w:firstLineChars="200"/>
        <w:jc w:val="both"/>
        <w:textAlignment w:val="baseline"/>
        <w:rPr>
          <w:rFonts w:hint="eastAsia" w:cs="宋体" w:asciiTheme="minorEastAsia" w:hAnsiTheme="minorEastAsia"/>
          <w:szCs w:val="24"/>
        </w:rPr>
      </w:pPr>
    </w:p>
    <w:p>
      <w:pPr>
        <w:widowControl/>
        <w:jc w:val="center"/>
        <w:rPr>
          <w:rStyle w:val="9"/>
          <w:rFonts w:hint="default" w:ascii="宋体" w:hAnsi="宋体" w:eastAsia="宋体" w:cs="宋体"/>
          <w:kern w:val="0"/>
          <w:sz w:val="32"/>
          <w:szCs w:val="32"/>
          <w:lang w:bidi="ar"/>
        </w:rPr>
      </w:pPr>
      <w:r>
        <w:rPr>
          <w:rStyle w:val="9"/>
          <w:rFonts w:hint="default"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二、对学分没有需求的同学，如对讲座感兴趣，亦欢迎加入钉钉直播二群中观看学习（可扫码加入）：</w:t>
      </w:r>
    </w:p>
    <w:p>
      <w:pPr>
        <w:pStyle w:val="6"/>
        <w:widowControl/>
        <w:spacing w:beforeAutospacing="0" w:afterAutospacing="0" w:line="440" w:lineRule="atLeast"/>
        <w:jc w:val="right"/>
        <w:textAlignment w:val="baseline"/>
        <w:rPr>
          <w:rFonts w:hint="eastAsia" w:cs="宋体" w:asciiTheme="minorEastAsia" w:hAnsiTheme="minorEastAsia"/>
          <w:szCs w:val="24"/>
        </w:rPr>
      </w:pPr>
    </w:p>
    <w:p>
      <w:pPr>
        <w:spacing w:after="240"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5272405" cy="6043295"/>
            <wp:effectExtent l="0" t="0" r="4445" b="14605"/>
            <wp:docPr id="1" name="图片 1" descr="009CFDA65DAEE2B5BD1320128344AE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09CFDA65DAEE2B5BD1320128344AE7F"/>
                    <pic:cNvPicPr>
                      <a:picLocks noChangeAspect="1"/>
                    </pic:cNvPicPr>
                  </pic:nvPicPr>
                  <pic:blipFill>
                    <a:blip r:embed="rId4"/>
                    <a:stretch>
                      <a:fillRect/>
                    </a:stretch>
                  </pic:blipFill>
                  <pic:spPr>
                    <a:xfrm>
                      <a:off x="0" y="0"/>
                      <a:ext cx="5272405" cy="6043295"/>
                    </a:xfrm>
                    <a:prstGeom prst="rect">
                      <a:avLst/>
                    </a:prstGeom>
                  </pic:spPr>
                </pic:pic>
              </a:graphicData>
            </a:graphic>
          </wp:inline>
        </w:drawing>
      </w:r>
      <w:bookmarkStart w:id="0" w:name="_GoBack"/>
      <w:bookmarkEnd w:id="0"/>
    </w:p>
    <w:p>
      <w:pPr>
        <w:spacing w:after="240" w:line="360" w:lineRule="auto"/>
        <w:rPr>
          <w:rFonts w:hint="eastAsia" w:ascii="宋体" w:hAnsi="宋体" w:eastAsia="宋体" w:cs="宋体"/>
          <w:sz w:val="24"/>
          <w:szCs w:val="24"/>
          <w:lang w:eastAsia="zh-CN"/>
        </w:rPr>
      </w:pPr>
    </w:p>
    <w:p>
      <w:pPr>
        <w:spacing w:after="240" w:line="360" w:lineRule="auto"/>
        <w:rPr>
          <w:rFonts w:hint="eastAsia" w:ascii="宋体" w:hAnsi="宋体" w:eastAsia="宋体" w:cs="宋体"/>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5A3"/>
    <w:rsid w:val="00033AD1"/>
    <w:rsid w:val="00081ED1"/>
    <w:rsid w:val="00086254"/>
    <w:rsid w:val="000A4CDF"/>
    <w:rsid w:val="000A7590"/>
    <w:rsid w:val="000B3D5A"/>
    <w:rsid w:val="0010236C"/>
    <w:rsid w:val="00107E9F"/>
    <w:rsid w:val="001613F6"/>
    <w:rsid w:val="0019792C"/>
    <w:rsid w:val="001A3C35"/>
    <w:rsid w:val="001B2AF4"/>
    <w:rsid w:val="001F6A90"/>
    <w:rsid w:val="00200244"/>
    <w:rsid w:val="00207D45"/>
    <w:rsid w:val="00211842"/>
    <w:rsid w:val="00295ADB"/>
    <w:rsid w:val="002C703F"/>
    <w:rsid w:val="002D6768"/>
    <w:rsid w:val="002F10F1"/>
    <w:rsid w:val="0032049C"/>
    <w:rsid w:val="00345D79"/>
    <w:rsid w:val="0035023E"/>
    <w:rsid w:val="003B1ACA"/>
    <w:rsid w:val="003B343B"/>
    <w:rsid w:val="003B7CB8"/>
    <w:rsid w:val="003F32FC"/>
    <w:rsid w:val="00402D64"/>
    <w:rsid w:val="004851BC"/>
    <w:rsid w:val="004B7087"/>
    <w:rsid w:val="004B71EF"/>
    <w:rsid w:val="00527CDB"/>
    <w:rsid w:val="005343C1"/>
    <w:rsid w:val="00544CDA"/>
    <w:rsid w:val="00545E84"/>
    <w:rsid w:val="00590A06"/>
    <w:rsid w:val="005A1D47"/>
    <w:rsid w:val="005A2DFE"/>
    <w:rsid w:val="005C19E2"/>
    <w:rsid w:val="00645242"/>
    <w:rsid w:val="00695013"/>
    <w:rsid w:val="006B617A"/>
    <w:rsid w:val="00717EC7"/>
    <w:rsid w:val="00730DB8"/>
    <w:rsid w:val="00735F90"/>
    <w:rsid w:val="0076544F"/>
    <w:rsid w:val="0078523A"/>
    <w:rsid w:val="007939DF"/>
    <w:rsid w:val="007B7A89"/>
    <w:rsid w:val="00830969"/>
    <w:rsid w:val="008428B9"/>
    <w:rsid w:val="00853C05"/>
    <w:rsid w:val="008919B4"/>
    <w:rsid w:val="00892C4D"/>
    <w:rsid w:val="00896AF8"/>
    <w:rsid w:val="008B0896"/>
    <w:rsid w:val="008D57DE"/>
    <w:rsid w:val="008E0715"/>
    <w:rsid w:val="008E3520"/>
    <w:rsid w:val="008F49B5"/>
    <w:rsid w:val="00903B60"/>
    <w:rsid w:val="009232FC"/>
    <w:rsid w:val="009346A3"/>
    <w:rsid w:val="00941944"/>
    <w:rsid w:val="00996CDF"/>
    <w:rsid w:val="009E2687"/>
    <w:rsid w:val="00A13360"/>
    <w:rsid w:val="00A25532"/>
    <w:rsid w:val="00A37967"/>
    <w:rsid w:val="00A80162"/>
    <w:rsid w:val="00AB6809"/>
    <w:rsid w:val="00AD0BB5"/>
    <w:rsid w:val="00B84CE2"/>
    <w:rsid w:val="00B9740F"/>
    <w:rsid w:val="00BA3A22"/>
    <w:rsid w:val="00BB0789"/>
    <w:rsid w:val="00BC00C7"/>
    <w:rsid w:val="00BC7194"/>
    <w:rsid w:val="00BD2B78"/>
    <w:rsid w:val="00BF4B76"/>
    <w:rsid w:val="00BF622C"/>
    <w:rsid w:val="00C045E9"/>
    <w:rsid w:val="00C1275C"/>
    <w:rsid w:val="00C77D0D"/>
    <w:rsid w:val="00C820B6"/>
    <w:rsid w:val="00CC29DE"/>
    <w:rsid w:val="00CC3CD6"/>
    <w:rsid w:val="00CD2940"/>
    <w:rsid w:val="00DB4C9B"/>
    <w:rsid w:val="00E40BE7"/>
    <w:rsid w:val="00E5603B"/>
    <w:rsid w:val="00E855A3"/>
    <w:rsid w:val="00F21CEC"/>
    <w:rsid w:val="00F2677A"/>
    <w:rsid w:val="00F513EF"/>
    <w:rsid w:val="00F53DE4"/>
    <w:rsid w:val="00FA10C0"/>
    <w:rsid w:val="00FE4652"/>
    <w:rsid w:val="00FE7748"/>
    <w:rsid w:val="00FF0BF0"/>
    <w:rsid w:val="03407353"/>
    <w:rsid w:val="09C061A2"/>
    <w:rsid w:val="0F5D1324"/>
    <w:rsid w:val="20EC7FE6"/>
    <w:rsid w:val="270765C7"/>
    <w:rsid w:val="278F4F4B"/>
    <w:rsid w:val="2E3F1FF5"/>
    <w:rsid w:val="39805E70"/>
    <w:rsid w:val="39E1757E"/>
    <w:rsid w:val="45BE27EE"/>
    <w:rsid w:val="4C3C294C"/>
    <w:rsid w:val="4CE222D6"/>
    <w:rsid w:val="4D111D48"/>
    <w:rsid w:val="4DD3217E"/>
    <w:rsid w:val="55E960EE"/>
    <w:rsid w:val="5F3171FA"/>
    <w:rsid w:val="654E6675"/>
    <w:rsid w:val="67D52FF4"/>
    <w:rsid w:val="6E972E55"/>
    <w:rsid w:val="7FA85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14:textFill>
        <w14:solidFill>
          <w14:schemeClr w14:val="hlink"/>
        </w14:solidFill>
      </w14:textFill>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117</Words>
  <Characters>668</Characters>
  <Lines>5</Lines>
  <Paragraphs>1</Paragraphs>
  <TotalTime>0</TotalTime>
  <ScaleCrop>false</ScaleCrop>
  <LinksUpToDate>false</LinksUpToDate>
  <CharactersWithSpaces>784</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教务处</cp:lastModifiedBy>
  <dcterms:modified xsi:type="dcterms:W3CDTF">2020-06-11T03:43:37Z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