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631F" w:rsidRDefault="006C4302">
      <w:pPr>
        <w:pStyle w:val="aa"/>
        <w:widowControl/>
        <w:spacing w:beforeAutospacing="0" w:afterAutospacing="0"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color w:val="333333"/>
          <w:sz w:val="30"/>
          <w:szCs w:val="30"/>
          <w:lang w:bidi="ar"/>
        </w:rPr>
        <w:t>通识教育讲座第</w:t>
      </w:r>
      <w:r>
        <w:rPr>
          <w:rFonts w:ascii="微软雅黑" w:eastAsia="微软雅黑" w:hAnsi="微软雅黑" w:cs="微软雅黑" w:hint="eastAsia"/>
          <w:b/>
          <w:color w:val="333333"/>
          <w:sz w:val="30"/>
          <w:szCs w:val="30"/>
          <w:lang w:bidi="ar"/>
        </w:rPr>
        <w:t>9</w:t>
      </w:r>
      <w:r>
        <w:rPr>
          <w:rFonts w:ascii="微软雅黑" w:eastAsia="微软雅黑" w:hAnsi="微软雅黑" w:cs="微软雅黑" w:hint="eastAsia"/>
          <w:b/>
          <w:color w:val="333333"/>
          <w:sz w:val="30"/>
          <w:szCs w:val="30"/>
          <w:lang w:bidi="ar"/>
        </w:rPr>
        <w:t>7</w:t>
      </w:r>
      <w:r>
        <w:rPr>
          <w:rFonts w:ascii="微软雅黑" w:eastAsia="微软雅黑" w:hAnsi="微软雅黑" w:cs="微软雅黑" w:hint="eastAsia"/>
          <w:b/>
          <w:color w:val="333333"/>
          <w:sz w:val="30"/>
          <w:szCs w:val="30"/>
          <w:lang w:bidi="ar"/>
        </w:rPr>
        <w:t>讲：</w:t>
      </w:r>
      <w:r>
        <w:rPr>
          <w:rFonts w:ascii="微软雅黑" w:eastAsia="微软雅黑" w:hAnsi="微软雅黑" w:cs="微软雅黑" w:hint="eastAsia"/>
          <w:b/>
          <w:color w:val="333333"/>
          <w:sz w:val="30"/>
          <w:szCs w:val="30"/>
          <w:lang w:bidi="ar"/>
        </w:rPr>
        <w:t>后疫情时代的大学生生涯规划与管理</w:t>
      </w:r>
    </w:p>
    <w:p w:rsidR="0058631F" w:rsidRDefault="0058631F">
      <w:pPr>
        <w:pStyle w:val="aa"/>
        <w:widowControl/>
        <w:spacing w:beforeAutospacing="0" w:afterAutospacing="0" w:line="440" w:lineRule="exact"/>
        <w:jc w:val="center"/>
        <w:textAlignment w:val="baseline"/>
        <w:rPr>
          <w:rFonts w:ascii="微软雅黑" w:eastAsia="微软雅黑" w:hAnsi="微软雅黑" w:cs="微软雅黑"/>
          <w:b/>
          <w:szCs w:val="24"/>
        </w:rPr>
      </w:pPr>
    </w:p>
    <w:p w:rsidR="0058631F" w:rsidRDefault="006C4302">
      <w:pPr>
        <w:pStyle w:val="aa"/>
        <w:widowControl/>
        <w:spacing w:beforeAutospacing="0" w:afterAutospacing="0" w:line="432" w:lineRule="auto"/>
        <w:jc w:val="both"/>
        <w:rPr>
          <w:rStyle w:val="ab"/>
          <w:rFonts w:ascii="宋体" w:eastAsia="宋体" w:hAnsi="宋体" w:cs="宋体" w:hint="default"/>
          <w:color w:val="000000" w:themeColor="text1"/>
        </w:rPr>
      </w:pPr>
      <w:r>
        <w:rPr>
          <w:rStyle w:val="ab"/>
          <w:rFonts w:ascii="宋体" w:eastAsia="宋体" w:hAnsi="宋体" w:cs="宋体"/>
          <w:color w:val="000000" w:themeColor="text1"/>
        </w:rPr>
        <w:t>主</w:t>
      </w:r>
      <w:r>
        <w:rPr>
          <w:rStyle w:val="ab"/>
          <w:rFonts w:ascii="宋体" w:eastAsia="宋体" w:hAnsi="宋体" w:cs="宋体"/>
          <w:color w:val="000000" w:themeColor="text1"/>
        </w:rPr>
        <w:t xml:space="preserve">  </w:t>
      </w:r>
      <w:r>
        <w:rPr>
          <w:rStyle w:val="ab"/>
          <w:rFonts w:ascii="宋体" w:eastAsia="宋体" w:hAnsi="宋体" w:cs="宋体"/>
          <w:color w:val="000000" w:themeColor="text1"/>
        </w:rPr>
        <w:t>题：</w:t>
      </w:r>
      <w:r>
        <w:rPr>
          <w:rStyle w:val="ab"/>
          <w:rFonts w:ascii="宋体" w:eastAsia="宋体" w:hAnsi="宋体" w:cs="宋体"/>
          <w:b w:val="0"/>
          <w:bCs/>
          <w:color w:val="000000" w:themeColor="text1"/>
        </w:rPr>
        <w:t>后疫情时代的大学生生涯规划与管理</w:t>
      </w:r>
    </w:p>
    <w:p w:rsidR="0058631F" w:rsidRDefault="006C4302">
      <w:pPr>
        <w:pStyle w:val="aa"/>
        <w:widowControl/>
        <w:spacing w:beforeAutospacing="0" w:afterAutospacing="0" w:line="432" w:lineRule="auto"/>
        <w:jc w:val="both"/>
        <w:rPr>
          <w:rStyle w:val="ab"/>
          <w:rFonts w:ascii="宋体" w:eastAsia="宋体" w:hAnsi="宋体" w:cs="宋体" w:hint="default"/>
          <w:color w:val="000000" w:themeColor="text1"/>
        </w:rPr>
      </w:pPr>
      <w:r>
        <w:rPr>
          <w:rStyle w:val="ab"/>
          <w:rFonts w:ascii="宋体" w:eastAsia="宋体" w:hAnsi="宋体" w:cs="宋体"/>
          <w:color w:val="000000" w:themeColor="text1"/>
        </w:rPr>
        <w:t>主讲人：</w:t>
      </w:r>
      <w:r>
        <w:rPr>
          <w:rStyle w:val="ab"/>
          <w:rFonts w:ascii="宋体" w:eastAsia="宋体" w:hAnsi="宋体" w:cs="宋体"/>
          <w:b w:val="0"/>
          <w:bCs/>
          <w:color w:val="000000" w:themeColor="text1"/>
        </w:rPr>
        <w:t>陈宛玉</w:t>
      </w:r>
      <w:r>
        <w:rPr>
          <w:rStyle w:val="ab"/>
          <w:rFonts w:ascii="宋体" w:eastAsia="宋体" w:hAnsi="宋体" w:cs="宋体"/>
          <w:b w:val="0"/>
          <w:bCs/>
          <w:color w:val="000000" w:themeColor="text1"/>
        </w:rPr>
        <w:t> </w:t>
      </w:r>
      <w:r>
        <w:rPr>
          <w:rStyle w:val="ab"/>
          <w:rFonts w:ascii="宋体" w:eastAsia="宋体" w:hAnsi="宋体" w:cs="宋体"/>
          <w:b w:val="0"/>
          <w:bCs/>
          <w:color w:val="000000" w:themeColor="text1"/>
        </w:rPr>
        <w:t>博士</w:t>
      </w:r>
    </w:p>
    <w:p w:rsidR="0058631F" w:rsidRDefault="006C4302">
      <w:pPr>
        <w:pStyle w:val="aa"/>
        <w:widowControl/>
        <w:spacing w:beforeAutospacing="0" w:afterAutospacing="0" w:line="432" w:lineRule="auto"/>
        <w:jc w:val="both"/>
        <w:rPr>
          <w:rFonts w:ascii="宋体" w:eastAsia="宋体" w:hAnsi="宋体" w:cs="宋体"/>
          <w:color w:val="000000" w:themeColor="text1"/>
          <w:szCs w:val="24"/>
        </w:rPr>
      </w:pPr>
      <w:r>
        <w:rPr>
          <w:rStyle w:val="ab"/>
          <w:rFonts w:ascii="宋体" w:eastAsia="宋体" w:hAnsi="宋体" w:cs="宋体"/>
          <w:color w:val="000000" w:themeColor="text1"/>
        </w:rPr>
        <w:t>时</w:t>
      </w:r>
      <w:r>
        <w:rPr>
          <w:rStyle w:val="ab"/>
          <w:rFonts w:ascii="宋体" w:eastAsia="宋体" w:hAnsi="宋体" w:cs="宋体"/>
          <w:color w:val="000000" w:themeColor="text1"/>
        </w:rPr>
        <w:t xml:space="preserve">  </w:t>
      </w:r>
      <w:r>
        <w:rPr>
          <w:rStyle w:val="ab"/>
          <w:rFonts w:ascii="宋体" w:eastAsia="宋体" w:hAnsi="宋体" w:cs="宋体"/>
          <w:color w:val="000000" w:themeColor="text1"/>
        </w:rPr>
        <w:t>间：</w:t>
      </w:r>
      <w:r>
        <w:rPr>
          <w:rFonts w:ascii="宋体" w:eastAsia="宋体" w:hAnsi="宋体" w:cs="宋体" w:hint="eastAsia"/>
          <w:color w:val="000000" w:themeColor="text1"/>
          <w:szCs w:val="24"/>
        </w:rPr>
        <w:t>2020</w:t>
      </w:r>
      <w:r>
        <w:rPr>
          <w:rFonts w:ascii="宋体" w:eastAsia="宋体" w:hAnsi="宋体" w:cs="宋体" w:hint="eastAsia"/>
          <w:color w:val="000000" w:themeColor="text1"/>
          <w:szCs w:val="24"/>
        </w:rPr>
        <w:t>年</w:t>
      </w:r>
      <w:r>
        <w:rPr>
          <w:rFonts w:ascii="宋体" w:eastAsia="宋体" w:hAnsi="宋体" w:cs="宋体" w:hint="eastAsia"/>
          <w:color w:val="000000" w:themeColor="text1"/>
          <w:szCs w:val="24"/>
        </w:rPr>
        <w:t>9</w:t>
      </w:r>
      <w:r>
        <w:rPr>
          <w:rFonts w:ascii="宋体" w:eastAsia="宋体" w:hAnsi="宋体" w:cs="宋体" w:hint="eastAsia"/>
          <w:color w:val="000000" w:themeColor="text1"/>
          <w:szCs w:val="24"/>
        </w:rPr>
        <w:t>月</w:t>
      </w:r>
      <w:r>
        <w:rPr>
          <w:rFonts w:ascii="宋体" w:eastAsia="宋体" w:hAnsi="宋体" w:cs="宋体" w:hint="eastAsia"/>
          <w:color w:val="000000" w:themeColor="text1"/>
          <w:szCs w:val="24"/>
        </w:rPr>
        <w:t>10</w:t>
      </w:r>
      <w:r>
        <w:rPr>
          <w:rFonts w:ascii="宋体" w:eastAsia="宋体" w:hAnsi="宋体" w:cs="宋体" w:hint="eastAsia"/>
          <w:color w:val="000000" w:themeColor="text1"/>
          <w:szCs w:val="24"/>
        </w:rPr>
        <w:t>日（星期</w:t>
      </w:r>
      <w:r>
        <w:rPr>
          <w:rFonts w:ascii="宋体" w:eastAsia="宋体" w:hAnsi="宋体" w:cs="宋体" w:hint="eastAsia"/>
          <w:color w:val="000000" w:themeColor="text1"/>
          <w:szCs w:val="24"/>
        </w:rPr>
        <w:t>四</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 xml:space="preserve"> 19:30</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21:30</w:t>
      </w:r>
    </w:p>
    <w:p w:rsidR="0058631F" w:rsidRDefault="006C4302">
      <w:pPr>
        <w:spacing w:after="240" w:line="360" w:lineRule="auto"/>
        <w:rPr>
          <w:rFonts w:ascii="宋体" w:eastAsia="宋体" w:hAnsi="宋体" w:cs="宋体"/>
          <w:sz w:val="24"/>
          <w:szCs w:val="24"/>
        </w:rPr>
      </w:pPr>
      <w:r>
        <w:rPr>
          <w:rStyle w:val="ab"/>
          <w:rFonts w:ascii="宋体" w:eastAsia="宋体" w:hAnsi="宋体" w:cs="宋体"/>
          <w:color w:val="000000" w:themeColor="text1"/>
        </w:rPr>
        <w:t>平</w:t>
      </w:r>
      <w:r>
        <w:rPr>
          <w:rStyle w:val="ab"/>
          <w:rFonts w:ascii="宋体" w:eastAsia="宋体" w:hAnsi="宋体" w:cs="宋体"/>
          <w:color w:val="000000" w:themeColor="text1"/>
        </w:rPr>
        <w:t xml:space="preserve">  </w:t>
      </w:r>
      <w:r>
        <w:rPr>
          <w:rStyle w:val="ab"/>
          <w:rFonts w:ascii="宋体" w:eastAsia="宋体" w:hAnsi="宋体" w:cs="宋体"/>
          <w:color w:val="000000" w:themeColor="text1"/>
        </w:rPr>
        <w:t>台</w:t>
      </w:r>
      <w:r>
        <w:rPr>
          <w:rStyle w:val="ab"/>
          <w:rFonts w:ascii="宋体" w:eastAsia="宋体" w:hAnsi="宋体" w:cs="宋体"/>
          <w:color w:val="000000" w:themeColor="text1"/>
        </w:rPr>
        <w:t>：</w:t>
      </w:r>
      <w:r>
        <w:rPr>
          <w:rFonts w:ascii="宋体" w:eastAsia="宋体" w:hAnsi="宋体" w:cs="宋体" w:hint="eastAsia"/>
          <w:sz w:val="24"/>
          <w:szCs w:val="24"/>
        </w:rPr>
        <w:t>钉钉</w:t>
      </w:r>
    </w:p>
    <w:p w:rsidR="0058631F" w:rsidRDefault="006C4302">
      <w:pPr>
        <w:widowControl/>
        <w:jc w:val="center"/>
        <w:rPr>
          <w:rStyle w:val="ab"/>
          <w:rFonts w:ascii="宋体" w:eastAsia="宋体" w:hAnsi="宋体" w:cs="宋体" w:hint="default"/>
          <w:kern w:val="0"/>
          <w:sz w:val="32"/>
          <w:szCs w:val="32"/>
          <w:lang w:bidi="ar"/>
        </w:rPr>
      </w:pPr>
      <w:r>
        <w:rPr>
          <w:rStyle w:val="ab"/>
          <w:rFonts w:ascii="宋体" w:eastAsia="宋体" w:hAnsi="宋体" w:cs="宋体" w:hint="default"/>
          <w:kern w:val="0"/>
          <w:sz w:val="32"/>
          <w:szCs w:val="32"/>
          <w:lang w:bidi="ar"/>
        </w:rPr>
        <w:t>通识</w:t>
      </w:r>
      <w:proofErr w:type="gramStart"/>
      <w:r>
        <w:rPr>
          <w:rStyle w:val="ab"/>
          <w:rFonts w:ascii="宋体" w:eastAsia="宋体" w:hAnsi="宋体" w:cs="宋体" w:hint="default"/>
          <w:kern w:val="0"/>
          <w:sz w:val="32"/>
          <w:szCs w:val="32"/>
          <w:lang w:bidi="ar"/>
        </w:rPr>
        <w:t>教育线</w:t>
      </w:r>
      <w:proofErr w:type="gramEnd"/>
      <w:r>
        <w:rPr>
          <w:rStyle w:val="ab"/>
          <w:rFonts w:ascii="宋体" w:eastAsia="宋体" w:hAnsi="宋体" w:cs="宋体" w:hint="default"/>
          <w:kern w:val="0"/>
          <w:sz w:val="32"/>
          <w:szCs w:val="32"/>
          <w:lang w:bidi="ar"/>
        </w:rPr>
        <w:t>上讲座注意事项</w:t>
      </w:r>
    </w:p>
    <w:p w:rsidR="0058631F" w:rsidRDefault="006C4302">
      <w:pPr>
        <w:pStyle w:val="aa"/>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b"/>
          <w:rFonts w:ascii="宋体" w:eastAsia="宋体" w:hAnsi="宋体" w:cs="宋体" w:hint="default"/>
          <w:color w:val="3F3F3F"/>
          <w:spacing w:val="30"/>
          <w:shd w:val="clear" w:color="auto" w:fill="FFFFFF"/>
        </w:rPr>
        <w:t>一、学生登录校团委</w:t>
      </w:r>
      <w:r>
        <w:rPr>
          <w:rStyle w:val="ab"/>
          <w:rFonts w:ascii="宋体" w:eastAsia="宋体" w:hAnsi="宋体" w:cs="宋体" w:hint="default"/>
          <w:color w:val="3F3F3F"/>
          <w:spacing w:val="30"/>
          <w:shd w:val="clear" w:color="auto" w:fill="FFFFFF"/>
        </w:rPr>
        <w:t>“</w:t>
      </w:r>
      <w:r>
        <w:rPr>
          <w:rStyle w:val="ab"/>
          <w:rFonts w:ascii="宋体" w:eastAsia="宋体" w:hAnsi="宋体" w:cs="宋体" w:hint="default"/>
          <w:color w:val="3F3F3F"/>
          <w:spacing w:val="30"/>
          <w:shd w:val="clear" w:color="auto" w:fill="FFFFFF"/>
        </w:rPr>
        <w:t>到梦空间</w:t>
      </w:r>
      <w:r>
        <w:rPr>
          <w:rStyle w:val="ab"/>
          <w:rFonts w:ascii="宋体" w:eastAsia="宋体" w:hAnsi="宋体" w:cs="宋体" w:hint="default"/>
          <w:color w:val="3F3F3F"/>
          <w:spacing w:val="30"/>
          <w:shd w:val="clear" w:color="auto" w:fill="FFFFFF"/>
        </w:rPr>
        <w:t>”APP</w:t>
      </w:r>
      <w:r>
        <w:rPr>
          <w:rStyle w:val="ab"/>
          <w:rFonts w:ascii="宋体" w:eastAsia="宋体" w:hAnsi="宋体" w:cs="宋体" w:hint="default"/>
          <w:color w:val="3F3F3F"/>
          <w:spacing w:val="30"/>
          <w:shd w:val="clear" w:color="auto" w:fill="FFFFFF"/>
        </w:rPr>
        <w:t>选课，可申请学分</w:t>
      </w:r>
    </w:p>
    <w:p w:rsidR="0058631F" w:rsidRDefault="006C430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w:t>
      </w:r>
      <w:r>
        <w:rPr>
          <w:rFonts w:ascii="宋体" w:eastAsia="宋体" w:hAnsi="宋体" w:cs="宋体" w:hint="eastAsia"/>
          <w:color w:val="333333"/>
          <w:spacing w:val="8"/>
          <w:sz w:val="24"/>
          <w:szCs w:val="24"/>
          <w:shd w:val="clear" w:color="auto" w:fill="FFFFFF"/>
        </w:rPr>
        <w:t>本次讲座形式为</w:t>
      </w:r>
      <w:proofErr w:type="gramStart"/>
      <w:r>
        <w:rPr>
          <w:rFonts w:ascii="宋体" w:eastAsia="宋体" w:hAnsi="宋体" w:cs="宋体" w:hint="eastAsia"/>
          <w:color w:val="333333"/>
          <w:spacing w:val="8"/>
          <w:sz w:val="24"/>
          <w:szCs w:val="24"/>
          <w:shd w:val="clear" w:color="auto" w:fill="FFFFFF"/>
        </w:rPr>
        <w:t>钉钉群线上</w:t>
      </w:r>
      <w:proofErr w:type="gramEnd"/>
      <w:r>
        <w:rPr>
          <w:rFonts w:ascii="宋体" w:eastAsia="宋体" w:hAnsi="宋体" w:cs="宋体" w:hint="eastAsia"/>
          <w:color w:val="333333"/>
          <w:spacing w:val="8"/>
          <w:sz w:val="24"/>
          <w:szCs w:val="24"/>
          <w:shd w:val="clear" w:color="auto" w:fill="FFFFFF"/>
        </w:rPr>
        <w:t>直播。请在“到梦空间”报名成功的同学</w:t>
      </w:r>
      <w:proofErr w:type="gramStart"/>
      <w:r>
        <w:rPr>
          <w:rFonts w:ascii="宋体" w:eastAsia="宋体" w:hAnsi="宋体" w:cs="宋体" w:hint="eastAsia"/>
          <w:color w:val="333333"/>
          <w:spacing w:val="8"/>
          <w:sz w:val="24"/>
          <w:szCs w:val="24"/>
          <w:shd w:val="clear" w:color="auto" w:fill="FFFFFF"/>
        </w:rPr>
        <w:t>务必按</w:t>
      </w:r>
      <w:proofErr w:type="gramEnd"/>
      <w:r>
        <w:rPr>
          <w:rFonts w:ascii="宋体" w:eastAsia="宋体" w:hAnsi="宋体" w:cs="宋体" w:hint="eastAsia"/>
          <w:color w:val="333333"/>
          <w:spacing w:val="8"/>
          <w:sz w:val="24"/>
          <w:szCs w:val="24"/>
          <w:shd w:val="clear" w:color="auto" w:fill="FFFFFF"/>
        </w:rPr>
        <w:t>报名提示</w:t>
      </w:r>
      <w:proofErr w:type="gramStart"/>
      <w:r>
        <w:rPr>
          <w:rFonts w:ascii="宋体" w:eastAsia="宋体" w:hAnsi="宋体" w:cs="宋体" w:hint="eastAsia"/>
          <w:color w:val="333333"/>
          <w:spacing w:val="8"/>
          <w:sz w:val="24"/>
          <w:szCs w:val="24"/>
          <w:shd w:val="clear" w:color="auto" w:fill="FFFFFF"/>
        </w:rPr>
        <w:t>扫码加入</w:t>
      </w:r>
      <w:proofErr w:type="gramEnd"/>
      <w:r>
        <w:rPr>
          <w:rFonts w:ascii="宋体" w:eastAsia="宋体" w:hAnsi="宋体" w:cs="宋体" w:hint="eastAsia"/>
          <w:color w:val="333333"/>
          <w:spacing w:val="8"/>
          <w:sz w:val="24"/>
          <w:szCs w:val="24"/>
          <w:shd w:val="clear" w:color="auto" w:fill="FFFFFF"/>
        </w:rPr>
        <w:t>钉钉直播一群。</w:t>
      </w:r>
    </w:p>
    <w:p w:rsidR="0058631F" w:rsidRDefault="006C430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“到梦空间”的签到码届时会在直播群发放，请同学们按时观看直播。</w:t>
      </w:r>
    </w:p>
    <w:p w:rsidR="0058631F" w:rsidRDefault="006C430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w:t>
      </w:r>
      <w:r>
        <w:rPr>
          <w:rFonts w:ascii="宋体" w:eastAsia="宋体" w:hAnsi="宋体" w:cs="宋体" w:hint="eastAsia"/>
          <w:color w:val="333333"/>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w:t>
      </w:r>
      <w:proofErr w:type="gramStart"/>
      <w:r>
        <w:rPr>
          <w:rFonts w:ascii="宋体" w:eastAsia="宋体" w:hAnsi="宋体" w:cs="宋体" w:hint="eastAsia"/>
          <w:color w:val="333333"/>
          <w:spacing w:val="8"/>
          <w:sz w:val="24"/>
          <w:szCs w:val="24"/>
          <w:shd w:val="clear" w:color="auto" w:fill="FFFFFF"/>
        </w:rPr>
        <w:t>进行签退处理</w:t>
      </w:r>
      <w:proofErr w:type="gramEnd"/>
      <w:r>
        <w:rPr>
          <w:rFonts w:ascii="宋体" w:eastAsia="宋体" w:hAnsi="宋体" w:cs="宋体" w:hint="eastAsia"/>
          <w:color w:val="333333"/>
          <w:spacing w:val="8"/>
          <w:sz w:val="24"/>
          <w:szCs w:val="24"/>
          <w:shd w:val="clear" w:color="auto" w:fill="FFFFFF"/>
        </w:rPr>
        <w:t>。只有报名成功，完成学习，签到成功的同学才能获得学分。（注：在一个活动中被签退后将会扣除</w:t>
      </w: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分诚信分，以及加入黑名单</w:t>
      </w:r>
      <w:r>
        <w:rPr>
          <w:rFonts w:ascii="宋体" w:eastAsia="宋体" w:hAnsi="宋体" w:cs="宋体" w:hint="eastAsia"/>
          <w:color w:val="333333"/>
          <w:spacing w:val="8"/>
          <w:sz w:val="24"/>
          <w:szCs w:val="24"/>
          <w:shd w:val="clear" w:color="auto" w:fill="FFFFFF"/>
        </w:rPr>
        <w:t>24</w:t>
      </w:r>
      <w:r>
        <w:rPr>
          <w:rFonts w:ascii="宋体" w:eastAsia="宋体" w:hAnsi="宋体" w:cs="宋体" w:hint="eastAsia"/>
          <w:color w:val="333333"/>
          <w:spacing w:val="8"/>
          <w:sz w:val="24"/>
          <w:szCs w:val="24"/>
          <w:shd w:val="clear" w:color="auto" w:fill="FFFFFF"/>
        </w:rPr>
        <w:t>小时）</w:t>
      </w:r>
    </w:p>
    <w:p w:rsidR="0058631F" w:rsidRDefault="006C430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w:t>
      </w:r>
      <w:r>
        <w:rPr>
          <w:rFonts w:ascii="宋体" w:eastAsia="宋体" w:hAnsi="宋体" w:cs="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w:t>
      </w:r>
      <w:r>
        <w:rPr>
          <w:rFonts w:ascii="宋体" w:eastAsia="宋体" w:hAnsi="宋体" w:cs="宋体" w:hint="eastAsia"/>
          <w:color w:val="333333"/>
          <w:spacing w:val="8"/>
          <w:sz w:val="24"/>
          <w:szCs w:val="24"/>
          <w:shd w:val="clear" w:color="auto" w:fill="FFFFFF"/>
        </w:rPr>
        <w:t>TQ</w:t>
      </w:r>
      <w:r>
        <w:rPr>
          <w:rFonts w:ascii="宋体" w:eastAsia="宋体" w:hAnsi="宋体" w:cs="宋体" w:hint="eastAsia"/>
          <w:color w:val="333333"/>
          <w:spacing w:val="8"/>
          <w:sz w:val="24"/>
          <w:szCs w:val="24"/>
          <w:shd w:val="clear" w:color="auto" w:fill="FFFFFF"/>
        </w:rPr>
        <w:t>类学分的学分认证。</w:t>
      </w:r>
    </w:p>
    <w:p w:rsidR="0058631F" w:rsidRDefault="006C4302">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w:t>
      </w:r>
      <w:r>
        <w:rPr>
          <w:rFonts w:ascii="宋体" w:eastAsia="宋体" w:hAnsi="宋体" w:cs="宋体" w:hint="eastAsia"/>
          <w:color w:val="333333"/>
          <w:spacing w:val="8"/>
          <w:sz w:val="24"/>
          <w:szCs w:val="24"/>
          <w:shd w:val="clear" w:color="auto" w:fill="FFFFFF"/>
        </w:rPr>
        <w:t>本次讲座报名名额为</w:t>
      </w:r>
      <w:r>
        <w:rPr>
          <w:rFonts w:ascii="宋体" w:eastAsia="宋体" w:hAnsi="宋体" w:cs="宋体" w:hint="eastAsia"/>
          <w:color w:val="333333"/>
          <w:spacing w:val="8"/>
          <w:sz w:val="24"/>
          <w:szCs w:val="24"/>
          <w:shd w:val="clear" w:color="auto" w:fill="FFFFFF"/>
        </w:rPr>
        <w:t>900</w:t>
      </w:r>
      <w:r>
        <w:rPr>
          <w:rFonts w:ascii="宋体" w:eastAsia="宋体" w:hAnsi="宋体" w:cs="宋体" w:hint="eastAsia"/>
          <w:color w:val="333333"/>
          <w:spacing w:val="8"/>
          <w:sz w:val="24"/>
          <w:szCs w:val="24"/>
          <w:shd w:val="clear" w:color="auto" w:fill="FFFFFF"/>
        </w:rPr>
        <w:t>人，钉钉</w:t>
      </w:r>
      <w:r>
        <w:rPr>
          <w:rFonts w:ascii="宋体" w:eastAsia="宋体" w:hAnsi="宋体" w:cs="宋体" w:hint="eastAsia"/>
          <w:color w:val="333333"/>
          <w:spacing w:val="8"/>
          <w:sz w:val="24"/>
          <w:szCs w:val="24"/>
          <w:shd w:val="clear" w:color="auto" w:fill="FFFFFF"/>
        </w:rPr>
        <w:t>群上限为</w:t>
      </w:r>
      <w:r>
        <w:rPr>
          <w:rFonts w:ascii="宋体" w:eastAsia="宋体" w:hAnsi="宋体" w:cs="宋体" w:hint="eastAsia"/>
          <w:color w:val="333333"/>
          <w:spacing w:val="8"/>
          <w:sz w:val="24"/>
          <w:szCs w:val="24"/>
          <w:shd w:val="clear" w:color="auto" w:fill="FFFFFF"/>
        </w:rPr>
        <w:t>1000</w:t>
      </w:r>
      <w:r>
        <w:rPr>
          <w:rFonts w:ascii="宋体" w:eastAsia="宋体" w:hAnsi="宋体" w:cs="宋体" w:hint="eastAsia"/>
          <w:color w:val="333333"/>
          <w:spacing w:val="8"/>
          <w:sz w:val="24"/>
          <w:szCs w:val="24"/>
          <w:shd w:val="clear" w:color="auto" w:fill="FFFFFF"/>
        </w:rPr>
        <w:t>人，</w:t>
      </w:r>
      <w:proofErr w:type="gramStart"/>
      <w:r>
        <w:rPr>
          <w:rFonts w:ascii="宋体" w:eastAsia="宋体" w:hAnsi="宋体" w:cs="宋体" w:hint="eastAsia"/>
          <w:color w:val="333333"/>
          <w:spacing w:val="8"/>
          <w:sz w:val="24"/>
          <w:szCs w:val="24"/>
          <w:shd w:val="clear" w:color="auto" w:fill="FFFFFF"/>
        </w:rPr>
        <w:t>请已报名</w:t>
      </w:r>
      <w:proofErr w:type="gramEnd"/>
      <w:r>
        <w:rPr>
          <w:rFonts w:ascii="宋体" w:eastAsia="宋体" w:hAnsi="宋体" w:cs="宋体" w:hint="eastAsia"/>
          <w:color w:val="333333"/>
          <w:spacing w:val="8"/>
          <w:sz w:val="24"/>
          <w:szCs w:val="24"/>
          <w:shd w:val="clear" w:color="auto" w:fill="FFFFFF"/>
        </w:rPr>
        <w:t>的同学及时加入钉钉群，避免超过人数上限而进不了群。线上讲座不接受观看回放而进行补签、补录等操作。</w:t>
      </w:r>
    </w:p>
    <w:p w:rsidR="0058631F" w:rsidRDefault="006C4302">
      <w:pPr>
        <w:pStyle w:val="aa"/>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b"/>
          <w:rFonts w:ascii="宋体" w:eastAsia="宋体" w:hAnsi="宋体" w:cs="宋体" w:hint="default"/>
          <w:color w:val="3F3F3F"/>
          <w:spacing w:val="30"/>
          <w:shd w:val="clear" w:color="auto" w:fill="FFFFFF"/>
        </w:rPr>
        <w:t>二、对学分没有需求的同学，如对讲座感兴趣，亦欢迎加入钉钉直播二群中观看学习（可扫码加入）：</w:t>
      </w:r>
    </w:p>
    <w:p w:rsidR="0058631F" w:rsidRDefault="0058631F">
      <w:pPr>
        <w:pStyle w:val="aa"/>
        <w:widowControl/>
        <w:spacing w:beforeAutospacing="0" w:afterAutospacing="0" w:line="440" w:lineRule="atLeast"/>
        <w:jc w:val="center"/>
        <w:textAlignment w:val="baseline"/>
        <w:rPr>
          <w:rFonts w:asciiTheme="minorEastAsia" w:hAnsiTheme="minorEastAsia" w:cs="宋体"/>
          <w:szCs w:val="24"/>
        </w:rPr>
      </w:pPr>
    </w:p>
    <w:p w:rsidR="0058631F" w:rsidRDefault="006C4302">
      <w:pPr>
        <w:spacing w:after="240" w:line="360" w:lineRule="auto"/>
        <w:jc w:val="center"/>
        <w:rPr>
          <w:rFonts w:asciiTheme="minorEastAsia" w:hAnsiTheme="minorEastAsia" w:cs="宋体"/>
          <w:szCs w:val="24"/>
        </w:rPr>
      </w:pPr>
      <w:bookmarkStart w:id="0" w:name="_GoBack"/>
      <w:r w:rsidRPr="006C4302">
        <w:rPr>
          <w:rFonts w:asciiTheme="minorEastAsia" w:hAnsiTheme="minorEastAsia" w:cs="宋体"/>
          <w:noProof/>
          <w:szCs w:val="24"/>
        </w:rPr>
        <w:lastRenderedPageBreak/>
        <w:drawing>
          <wp:inline distT="0" distB="0" distL="0" distR="0">
            <wp:extent cx="5274310" cy="7272651"/>
            <wp:effectExtent l="0" t="0" r="2540" b="5080"/>
            <wp:docPr id="2" name="图片 2" descr="C:\Users\Administrator\Documents\Tencent Files\1820718099\FileRecv\MobileFile\Cache_46edaca7fe44b1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820718099\FileRecv\MobileFile\Cache_46edaca7fe44b19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7272651"/>
                    </a:xfrm>
                    <a:prstGeom prst="rect">
                      <a:avLst/>
                    </a:prstGeom>
                    <a:noFill/>
                    <a:ln>
                      <a:noFill/>
                    </a:ln>
                  </pic:spPr>
                </pic:pic>
              </a:graphicData>
            </a:graphic>
          </wp:inline>
        </w:drawing>
      </w:r>
      <w:bookmarkEnd w:id="0"/>
    </w:p>
    <w:sectPr w:rsidR="005863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631F"/>
    <w:rsid w:val="00590A06"/>
    <w:rsid w:val="005A1D47"/>
    <w:rsid w:val="005A2DFE"/>
    <w:rsid w:val="005B4B8E"/>
    <w:rsid w:val="005C19E2"/>
    <w:rsid w:val="00645242"/>
    <w:rsid w:val="0068615A"/>
    <w:rsid w:val="00695013"/>
    <w:rsid w:val="006B617A"/>
    <w:rsid w:val="006C4302"/>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9BD3464"/>
    <w:rsid w:val="29BF7F99"/>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7D52FF4"/>
    <w:rsid w:val="6C4E46F4"/>
    <w:rsid w:val="6E972E55"/>
    <w:rsid w:val="6F980B29"/>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0D5CEB-EC6D-4066-B413-F3F61BC36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Autospacing="1" w:afterAutospacing="1" w:line="26" w:lineRule="atLeast"/>
      <w:jc w:val="left"/>
    </w:pPr>
    <w:rPr>
      <w:rFonts w:cs="Times New Roman"/>
      <w:kern w:val="0"/>
      <w:sz w:val="24"/>
    </w:rPr>
  </w:style>
  <w:style w:type="character" w:styleId="ab">
    <w:name w:val="Strong"/>
    <w:basedOn w:val="a0"/>
    <w:uiPriority w:val="22"/>
    <w:qFormat/>
    <w:rPr>
      <w:rFonts w:ascii="微软雅黑" w:eastAsia="微软雅黑" w:hAnsi="微软雅黑" w:cs="微软雅黑" w:hint="eastAsia"/>
      <w:b/>
      <w:color w:val="CC9900"/>
      <w:sz w:val="24"/>
      <w:szCs w:val="24"/>
    </w:rPr>
  </w:style>
  <w:style w:type="character" w:styleId="ac">
    <w:name w:val="FollowedHyperlink"/>
    <w:basedOn w:val="a0"/>
    <w:uiPriority w:val="99"/>
    <w:semiHidden/>
    <w:unhideWhenUsed/>
    <w:qFormat/>
    <w:rPr>
      <w:color w:val="3B3B3B"/>
      <w:u w:val="none"/>
    </w:rPr>
  </w:style>
  <w:style w:type="character" w:styleId="ad">
    <w:name w:val="Emphasis"/>
    <w:basedOn w:val="a0"/>
    <w:uiPriority w:val="20"/>
    <w:qFormat/>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e">
    <w:name w:val="Hyperlink"/>
    <w:basedOn w:val="a0"/>
    <w:uiPriority w:val="99"/>
    <w:unhideWhenUsed/>
    <w:qFormat/>
    <w:rPr>
      <w:color w:val="0000FF" w:themeColor="hyperlink"/>
      <w:u w:val="single"/>
    </w:rPr>
  </w:style>
  <w:style w:type="character" w:styleId="HTML1">
    <w:name w:val="HTML Code"/>
    <w:basedOn w:val="a0"/>
    <w:uiPriority w:val="99"/>
    <w:semiHidden/>
    <w:unhideWhenUsed/>
    <w:qFormat/>
    <w:rPr>
      <w:rFonts w:ascii="Courier New" w:hAnsi="Courier New"/>
      <w:sz w:val="20"/>
    </w:rPr>
  </w:style>
  <w:style w:type="character" w:styleId="HTML2">
    <w:name w:val="HTML Cite"/>
    <w:basedOn w:val="a0"/>
    <w:uiPriority w:val="99"/>
    <w:semiHidden/>
    <w:unhideWhenUsed/>
    <w:qFormat/>
  </w:style>
  <w:style w:type="character" w:styleId="HTML3">
    <w:name w:val="HTML Keyboard"/>
    <w:basedOn w:val="a0"/>
    <w:uiPriority w:val="99"/>
    <w:semiHidden/>
    <w:unhideWhenUsed/>
    <w:qFormat/>
    <w:rPr>
      <w:rFonts w:ascii="Courier New" w:hAnsi="Courier New"/>
      <w:sz w:val="20"/>
    </w:rPr>
  </w:style>
  <w:style w:type="character" w:styleId="HTML4">
    <w:name w:val="HTML Sample"/>
    <w:basedOn w:val="a0"/>
    <w:uiPriority w:val="99"/>
    <w:semiHidden/>
    <w:unhideWhenUsed/>
    <w:qFormat/>
    <w:rPr>
      <w:rFonts w:ascii="Courier New" w:hAnsi="Courier New"/>
    </w:rPr>
  </w:style>
  <w:style w:type="character" w:customStyle="1" w:styleId="a9">
    <w:name w:val="页眉 字符"/>
    <w:basedOn w:val="a0"/>
    <w:link w:val="a8"/>
    <w:uiPriority w:val="99"/>
    <w:semiHidden/>
    <w:qFormat/>
    <w:rPr>
      <w:sz w:val="18"/>
      <w:szCs w:val="18"/>
    </w:rPr>
  </w:style>
  <w:style w:type="character" w:customStyle="1" w:styleId="a7">
    <w:name w:val="页脚 字符"/>
    <w:basedOn w:val="a0"/>
    <w:link w:val="a6"/>
    <w:uiPriority w:val="99"/>
    <w:semiHidden/>
    <w:qFormat/>
    <w:rPr>
      <w:sz w:val="18"/>
      <w:szCs w:val="18"/>
    </w:rPr>
  </w:style>
  <w:style w:type="character" w:customStyle="1" w:styleId="a5">
    <w:name w:val="批注框文本 字符"/>
    <w:basedOn w:val="a0"/>
    <w:link w:val="a4"/>
    <w:uiPriority w:val="99"/>
    <w:semiHidden/>
    <w:qFormat/>
    <w:rPr>
      <w:sz w:val="18"/>
      <w:szCs w:val="18"/>
    </w:rPr>
  </w:style>
  <w:style w:type="character" w:customStyle="1" w:styleId="item-name">
    <w:name w:val="item-name"/>
    <w:basedOn w:val="a0"/>
    <w:qFormat/>
  </w:style>
  <w:style w:type="character" w:customStyle="1" w:styleId="item-name1">
    <w:name w:val="item-name1"/>
    <w:basedOn w:val="a0"/>
    <w:qFormat/>
  </w:style>
  <w:style w:type="character" w:customStyle="1" w:styleId="pubdate-month">
    <w:name w:val="pubdate-month"/>
    <w:basedOn w:val="a0"/>
    <w:qFormat/>
    <w:rPr>
      <w:color w:val="FFFFFF"/>
      <w:sz w:val="24"/>
      <w:szCs w:val="24"/>
      <w:shd w:val="clear" w:color="auto" w:fill="CC0000"/>
    </w:rPr>
  </w:style>
  <w:style w:type="character" w:customStyle="1" w:styleId="pubdate-day">
    <w:name w:val="pubdate-day"/>
    <w:basedOn w:val="a0"/>
    <w:qFormat/>
    <w:rPr>
      <w:shd w:val="clear" w:color="auto" w:fill="F2F2F2"/>
    </w:rPr>
  </w:style>
  <w:style w:type="character" w:customStyle="1" w:styleId="newstitle">
    <w:name w:val="news_title"/>
    <w:basedOn w:val="a0"/>
    <w:qFormat/>
  </w:style>
  <w:style w:type="character" w:customStyle="1" w:styleId="newstitle1">
    <w:name w:val="news_title1"/>
    <w:basedOn w:val="a0"/>
    <w:qFormat/>
  </w:style>
  <w:style w:type="character" w:customStyle="1" w:styleId="newsmeta">
    <w:name w:val="news_meta"/>
    <w:basedOn w:val="a0"/>
    <w:qFormat/>
    <w:rPr>
      <w:rFonts w:ascii="微软雅黑" w:eastAsia="微软雅黑" w:hAnsi="微软雅黑" w:cs="微软雅黑" w:hint="eastAsia"/>
      <w:color w:val="333333"/>
    </w:rPr>
  </w:style>
  <w:style w:type="character" w:customStyle="1" w:styleId="column-name18">
    <w:name w:val="column-name18"/>
    <w:basedOn w:val="a0"/>
    <w:qFormat/>
    <w:rPr>
      <w:color w:val="18508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微软用户</cp:lastModifiedBy>
  <cp:revision>29</cp:revision>
  <dcterms:created xsi:type="dcterms:W3CDTF">2020-04-23T02:45:00Z</dcterms:created>
  <dcterms:modified xsi:type="dcterms:W3CDTF">2020-09-08T07:07:00Z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