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2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tabs>
          <w:tab w:val="left" w:pos="12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803" w:firstLineChars="200"/>
        <w:jc w:val="center"/>
        <w:textAlignment w:val="auto"/>
        <w:rPr>
          <w:rFonts w:hint="eastAsia" w:ascii="黑体" w:hAnsi="黑体" w:eastAsia="黑体" w:cs="黑体"/>
          <w:b/>
          <w:bCs/>
          <w:i w:val="0"/>
          <w:iCs w:val="0"/>
          <w:color w:val="000000"/>
          <w:sz w:val="40"/>
          <w:szCs w:val="4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i w:val="0"/>
          <w:iCs w:val="0"/>
          <w:color w:val="000000"/>
          <w:sz w:val="40"/>
          <w:szCs w:val="40"/>
          <w:lang w:val="en-US" w:eastAsia="zh-CN"/>
        </w:rPr>
        <w:t>广西师范大学“青音话十年”理论宣讲大赛报名信息汇总表</w:t>
      </w:r>
    </w:p>
    <w:bookmarkEnd w:id="0"/>
    <w:tbl>
      <w:tblPr>
        <w:tblStyle w:val="4"/>
        <w:tblpPr w:leftFromText="180" w:rightFromText="180" w:vertAnchor="text" w:horzAnchor="page" w:tblpXSpec="center" w:tblpY="557"/>
        <w:tblOverlap w:val="never"/>
        <w:tblW w:w="52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666"/>
        <w:gridCol w:w="1681"/>
        <w:gridCol w:w="1758"/>
        <w:gridCol w:w="2146"/>
        <w:gridCol w:w="2718"/>
        <w:gridCol w:w="2025"/>
        <w:gridCol w:w="1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56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负责人姓名</w:t>
            </w:r>
          </w:p>
        </w:tc>
        <w:tc>
          <w:tcPr>
            <w:tcW w:w="5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团队成员姓名</w:t>
            </w:r>
          </w:p>
        </w:tc>
        <w:tc>
          <w:tcPr>
            <w:tcW w:w="5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指导老师姓名</w:t>
            </w:r>
          </w:p>
        </w:tc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学院（部）/</w:t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校级学生组织</w:t>
            </w:r>
          </w:p>
        </w:tc>
        <w:tc>
          <w:tcPr>
            <w:tcW w:w="9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8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5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宣讲形式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（故事类/文艺类）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2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9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2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1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3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57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auto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28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000000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75697"/>
    <w:rsid w:val="1137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2022-04-20T01:54:00Z</dcterms:created>
  <dc:creator>何明圆</dc:creator>
  <cp:lastModifiedBy>何明圆</cp:lastModifiedBy>
  <dcterms:modified xsi:type="dcterms:W3CDTF">2022-04-20T01:55:27Z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3B1FE7F2A7444E36B22D8A30EC4CCD9F</vt:lpwstr>
  </property>
</Properties>
</file>