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bookmarkStart w:id="3" w:name="_GoBack"/>
      <w:bookmarkEnd w:id="3"/>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2020年广西科学技术奖提名项目公示材料（格式）</w:t>
      </w:r>
    </w:p>
    <w:p>
      <w:pPr>
        <w:rPr>
          <w:rFonts w:hint="eastAsia"/>
          <w:lang w:val="en-US" w:eastAsia="zh-CN"/>
        </w:rPr>
      </w:pPr>
    </w:p>
    <w:p>
      <w:pPr>
        <w:numPr>
          <w:ilvl w:val="0"/>
          <w:numId w:val="0"/>
        </w:numPr>
        <w:rPr>
          <w:rFonts w:hint="eastAsia" w:eastAsiaTheme="minorEastAsia"/>
          <w:b/>
          <w:bCs/>
          <w:sz w:val="28"/>
          <w:szCs w:val="28"/>
          <w:lang w:eastAsia="zh-CN"/>
        </w:rPr>
      </w:pPr>
      <w:bookmarkStart w:id="0" w:name="_Toc508093994"/>
      <w:bookmarkStart w:id="1" w:name="_Toc509412862"/>
      <w:r>
        <w:rPr>
          <w:rFonts w:hint="eastAsia" w:ascii="宋体" w:hAnsi="宋体" w:eastAsia="宋体" w:cs="宋体"/>
          <w:b/>
          <w:bCs/>
          <w:sz w:val="28"/>
          <w:szCs w:val="28"/>
        </w:rPr>
        <w:t>※</w:t>
      </w:r>
      <w:r>
        <w:rPr>
          <w:rFonts w:hint="eastAsia" w:eastAsia="宋体"/>
          <w:b/>
          <w:bCs/>
          <w:sz w:val="28"/>
          <w:szCs w:val="28"/>
          <w:lang w:eastAsia="zh-CN"/>
        </w:rPr>
        <w:t>2020</w:t>
      </w:r>
      <w:r>
        <w:rPr>
          <w:b/>
          <w:bCs/>
          <w:sz w:val="28"/>
          <w:szCs w:val="28"/>
        </w:rPr>
        <w:t>年度广西科学技术奖</w:t>
      </w:r>
      <w:bookmarkEnd w:id="0"/>
      <w:bookmarkEnd w:id="1"/>
      <w:r>
        <w:rPr>
          <w:b/>
          <w:bCs/>
          <w:sz w:val="28"/>
          <w:szCs w:val="28"/>
        </w:rPr>
        <w:t>（自然科学类）</w:t>
      </w:r>
      <w:r>
        <w:rPr>
          <w:rFonts w:hint="eastAsia"/>
          <w:b/>
          <w:bCs/>
          <w:sz w:val="28"/>
          <w:szCs w:val="28"/>
          <w:lang w:eastAsia="zh-CN"/>
        </w:rPr>
        <w:t>项目公示材料（格式）</w:t>
      </w:r>
    </w:p>
    <w:p>
      <w:pPr>
        <w:rPr>
          <w:rFonts w:hint="eastAsia"/>
          <w:lang w:val="en-US" w:eastAsia="zh-CN"/>
        </w:rPr>
      </w:pPr>
    </w:p>
    <w:p>
      <w:pPr>
        <w:numPr>
          <w:ilvl w:val="0"/>
          <w:numId w:val="1"/>
        </w:numPr>
        <w:ind w:left="0" w:leftChars="0" w:firstLine="0" w:firstLineChars="0"/>
        <w:rPr>
          <w:rFonts w:hint="eastAsia" w:ascii="Times New Roman" w:eastAsia="黑体"/>
          <w:b/>
          <w:sz w:val="24"/>
          <w:lang w:eastAsia="zh-CN"/>
        </w:rPr>
      </w:pPr>
      <w:r>
        <w:rPr>
          <w:rFonts w:ascii="Times New Roman" w:eastAsia="黑体"/>
          <w:b/>
          <w:sz w:val="24"/>
        </w:rPr>
        <w:t>项目的名称</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1"/>
        </w:numPr>
        <w:rPr>
          <w:rFonts w:hint="eastAsia"/>
          <w:lang w:val="en-US" w:eastAsia="zh-CN"/>
        </w:rPr>
      </w:pPr>
      <w:r>
        <w:rPr>
          <w:rFonts w:ascii="Times New Roman" w:eastAsia="黑体"/>
          <w:b/>
          <w:sz w:val="24"/>
        </w:rPr>
        <w:t>拟提名者</w:t>
      </w:r>
      <w:r>
        <w:rPr>
          <w:rFonts w:hint="eastAsia" w:ascii="Times New Roman" w:eastAsia="黑体"/>
          <w:b/>
          <w:sz w:val="24"/>
          <w:lang w:eastAsia="zh-CN"/>
        </w:rPr>
        <w:t>：</w:t>
      </w:r>
      <w:r>
        <w:rPr>
          <w:rFonts w:hint="eastAsia"/>
          <w:lang w:eastAsia="zh-CN"/>
        </w:rPr>
        <w:t>广西壮族自治区教育厅</w:t>
      </w:r>
    </w:p>
    <w:p>
      <w:pPr>
        <w:numPr>
          <w:ilvl w:val="0"/>
          <w:numId w:val="1"/>
        </w:numPr>
        <w:ind w:left="0" w:leftChars="0" w:firstLine="0" w:firstLineChars="0"/>
        <w:rPr>
          <w:rFonts w:hint="eastAsia" w:ascii="Times New Roman" w:eastAsia="黑体"/>
          <w:b/>
          <w:sz w:val="24"/>
          <w:lang w:val="en-US" w:eastAsia="zh-CN"/>
        </w:rPr>
      </w:pPr>
      <w:r>
        <w:rPr>
          <w:rFonts w:ascii="Times New Roman" w:eastAsia="黑体"/>
          <w:b/>
          <w:sz w:val="24"/>
        </w:rPr>
        <w:t>项目简介</w:t>
      </w:r>
    </w:p>
    <w:tbl>
      <w:tblPr>
        <w:tblStyle w:val="4"/>
        <w:tblW w:w="9180" w:type="dxa"/>
        <w:tblInd w:w="-176"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1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PrEx>
        <w:trPr>
          <w:trHeight w:val="4125" w:hRule="atLeast"/>
        </w:trPr>
        <w:tc>
          <w:tcPr>
            <w:tcW w:w="9180" w:type="dxa"/>
            <w:vAlign w:val="top"/>
          </w:tcPr>
          <w:p>
            <w:pPr>
              <w:rPr>
                <w:rFonts w:ascii="Times New Roman" w:eastAsia="AdobeHeitiStd-Regular"/>
                <w:kern w:val="0"/>
                <w:sz w:val="24"/>
              </w:rPr>
            </w:pPr>
            <w:r>
              <w:rPr>
                <w:rFonts w:hint="eastAsia" w:ascii="Times New Roman"/>
                <w:spacing w:val="-4"/>
                <w:sz w:val="24"/>
              </w:rPr>
              <w:t>所属科学技术领域、简要背景主要研究内容、创新点、发现点、科学价值、论文专著发表及同行引用评价情况。</w:t>
            </w: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tc>
      </w:tr>
    </w:tbl>
    <w:p>
      <w:pPr>
        <w:spacing w:before="120" w:beforeLines="50"/>
        <w:rPr>
          <w:rFonts w:ascii="Times New Roman"/>
          <w:spacing w:val="-4"/>
          <w:sz w:val="24"/>
        </w:rPr>
      </w:pPr>
    </w:p>
    <w:p>
      <w:pPr>
        <w:numPr>
          <w:ilvl w:val="0"/>
          <w:numId w:val="1"/>
        </w:numPr>
        <w:ind w:left="0" w:leftChars="0" w:firstLine="0" w:firstLineChars="0"/>
        <w:rPr>
          <w:rFonts w:ascii="Times New Roman" w:eastAsia="黑体"/>
          <w:b/>
          <w:sz w:val="24"/>
        </w:rPr>
      </w:pPr>
      <w:r>
        <w:rPr>
          <w:rFonts w:ascii="Times New Roman" w:eastAsia="黑体"/>
          <w:b/>
          <w:sz w:val="24"/>
        </w:rPr>
        <w:t>代表性论文专著目录（不超过8篇）</w:t>
      </w:r>
    </w:p>
    <w:tbl>
      <w:tblPr>
        <w:tblStyle w:val="4"/>
        <w:tblW w:w="850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01"/>
        <w:gridCol w:w="2028"/>
        <w:gridCol w:w="1581"/>
        <w:gridCol w:w="1071"/>
        <w:gridCol w:w="748"/>
        <w:gridCol w:w="713"/>
        <w:gridCol w:w="1028"/>
        <w:gridCol w:w="8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127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r>
              <w:rPr>
                <w:rFonts w:ascii="Times New Roman" w:hAnsi="Times New Roman" w:eastAsia="仿宋_GB2312"/>
              </w:rPr>
              <w:t>序号</w:t>
            </w:r>
          </w:p>
        </w:tc>
        <w:tc>
          <w:tcPr>
            <w:tcW w:w="2028"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论文专著名称/刊名/作者</w:t>
            </w:r>
          </w:p>
        </w:tc>
        <w:tc>
          <w:tcPr>
            <w:tcW w:w="1581"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年卷页码</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（年 卷 页）</w:t>
            </w:r>
          </w:p>
        </w:tc>
        <w:tc>
          <w:tcPr>
            <w:tcW w:w="1071"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发表时间</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（年 月）</w:t>
            </w:r>
          </w:p>
        </w:tc>
        <w:tc>
          <w:tcPr>
            <w:tcW w:w="748"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通讯作者（含共同）</w:t>
            </w:r>
          </w:p>
        </w:tc>
        <w:tc>
          <w:tcPr>
            <w:tcW w:w="713"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第一作者（含共同）</w:t>
            </w:r>
          </w:p>
        </w:tc>
        <w:tc>
          <w:tcPr>
            <w:tcW w:w="1028"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论文署名单位是否包含国外单位</w:t>
            </w:r>
          </w:p>
        </w:tc>
        <w:tc>
          <w:tcPr>
            <w:tcW w:w="830"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他引</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次数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20" w:lineRule="exact"/>
              <w:jc w:val="center"/>
              <w:rPr>
                <w:rFonts w:ascii="Times New Roman" w:hAnsi="Times New Roman" w:eastAsia="仿宋_GB2312"/>
                <w:lang w:val="en-US" w:eastAsia="zh-CN"/>
              </w:rPr>
            </w:pPr>
          </w:p>
        </w:tc>
        <w:tc>
          <w:tcPr>
            <w:tcW w:w="1581" w:type="dxa"/>
            <w:vAlign w:val="center"/>
          </w:tcPr>
          <w:p>
            <w:pPr>
              <w:pStyle w:val="2"/>
              <w:spacing w:line="320" w:lineRule="exact"/>
              <w:jc w:val="center"/>
              <w:rPr>
                <w:rFonts w:ascii="Times New Roman" w:hAnsi="Times New Roman" w:eastAsia="仿宋_GB2312"/>
                <w:lang w:val="en-US" w:eastAsia="zh-CN"/>
              </w:rPr>
            </w:pPr>
          </w:p>
        </w:tc>
        <w:tc>
          <w:tcPr>
            <w:tcW w:w="1071" w:type="dxa"/>
            <w:vAlign w:val="center"/>
          </w:tcPr>
          <w:p>
            <w:pPr>
              <w:pStyle w:val="2"/>
              <w:spacing w:line="320" w:lineRule="exact"/>
              <w:jc w:val="center"/>
              <w:rPr>
                <w:rFonts w:ascii="Times New Roman" w:hAnsi="Times New Roman" w:eastAsia="仿宋_GB2312"/>
                <w:lang w:val="en-US" w:eastAsia="zh-CN"/>
              </w:rPr>
            </w:pPr>
          </w:p>
        </w:tc>
        <w:tc>
          <w:tcPr>
            <w:tcW w:w="748" w:type="dxa"/>
            <w:vAlign w:val="center"/>
          </w:tcPr>
          <w:p>
            <w:pPr>
              <w:pStyle w:val="2"/>
              <w:spacing w:line="320" w:lineRule="exact"/>
              <w:jc w:val="center"/>
              <w:rPr>
                <w:rFonts w:ascii="Times New Roman" w:hAnsi="Times New Roman" w:eastAsia="仿宋_GB2312"/>
                <w:lang w:val="en-US" w:eastAsia="zh-CN"/>
              </w:rPr>
            </w:pPr>
          </w:p>
        </w:tc>
        <w:tc>
          <w:tcPr>
            <w:tcW w:w="713" w:type="dxa"/>
            <w:vAlign w:val="center"/>
          </w:tcPr>
          <w:p>
            <w:pPr>
              <w:pStyle w:val="2"/>
              <w:spacing w:line="320" w:lineRule="exact"/>
              <w:jc w:val="center"/>
              <w:rPr>
                <w:rFonts w:ascii="Times New Roman" w:hAnsi="Times New Roman" w:eastAsia="仿宋_GB2312"/>
                <w:lang w:val="en-US" w:eastAsia="zh-CN"/>
              </w:rPr>
            </w:pPr>
          </w:p>
        </w:tc>
        <w:tc>
          <w:tcPr>
            <w:tcW w:w="1028" w:type="dxa"/>
            <w:vAlign w:val="center"/>
          </w:tcPr>
          <w:p>
            <w:pPr>
              <w:pStyle w:val="2"/>
              <w:spacing w:line="320" w:lineRule="exact"/>
              <w:jc w:val="center"/>
              <w:rPr>
                <w:rFonts w:ascii="Times New Roman" w:hAnsi="Times New Roman" w:eastAsia="仿宋_GB2312"/>
                <w:lang w:val="en-US" w:eastAsia="zh-CN"/>
              </w:rPr>
            </w:pPr>
          </w:p>
        </w:tc>
        <w:tc>
          <w:tcPr>
            <w:tcW w:w="830" w:type="dxa"/>
            <w:vAlign w:val="center"/>
          </w:tcPr>
          <w:p>
            <w:pPr>
              <w:pStyle w:val="2"/>
              <w:spacing w:line="32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94" w:hRule="atLeast"/>
          <w:jc w:val="center"/>
        </w:trPr>
        <w:tc>
          <w:tcPr>
            <w:tcW w:w="501" w:type="dxa"/>
            <w:vAlign w:val="center"/>
          </w:tcPr>
          <w:p>
            <w:pPr>
              <w:pStyle w:val="2"/>
              <w:spacing w:line="390" w:lineRule="exact"/>
              <w:jc w:val="center"/>
              <w:rPr>
                <w:rFonts w:ascii="Times New Roman" w:hAnsi="Times New Roman" w:eastAsia="仿宋_GB2312"/>
                <w:lang w:val="en-US" w:eastAsia="zh-CN"/>
              </w:rPr>
            </w:pPr>
          </w:p>
        </w:tc>
        <w:tc>
          <w:tcPr>
            <w:tcW w:w="2028" w:type="dxa"/>
            <w:vAlign w:val="center"/>
          </w:tcPr>
          <w:p>
            <w:pPr>
              <w:pStyle w:val="2"/>
              <w:spacing w:line="390" w:lineRule="exact"/>
              <w:jc w:val="center"/>
              <w:rPr>
                <w:rFonts w:ascii="Times New Roman" w:hAnsi="Times New Roman" w:eastAsia="仿宋_GB2312"/>
                <w:lang w:val="en-US" w:eastAsia="zh-CN"/>
              </w:rPr>
            </w:pPr>
          </w:p>
        </w:tc>
        <w:tc>
          <w:tcPr>
            <w:tcW w:w="1581" w:type="dxa"/>
            <w:vAlign w:val="center"/>
          </w:tcPr>
          <w:p>
            <w:pPr>
              <w:pStyle w:val="2"/>
              <w:spacing w:line="390" w:lineRule="exact"/>
              <w:jc w:val="center"/>
              <w:rPr>
                <w:rFonts w:ascii="Times New Roman" w:hAnsi="Times New Roman" w:eastAsia="仿宋_GB2312"/>
                <w:lang w:val="en-US" w:eastAsia="zh-CN"/>
              </w:rPr>
            </w:pPr>
          </w:p>
        </w:tc>
        <w:tc>
          <w:tcPr>
            <w:tcW w:w="1071" w:type="dxa"/>
            <w:vAlign w:val="center"/>
          </w:tcPr>
          <w:p>
            <w:pPr>
              <w:pStyle w:val="2"/>
              <w:spacing w:line="390" w:lineRule="exact"/>
              <w:jc w:val="center"/>
              <w:rPr>
                <w:rFonts w:ascii="Times New Roman" w:hAnsi="Times New Roman" w:eastAsia="仿宋_GB2312"/>
                <w:lang w:val="en-US" w:eastAsia="zh-CN"/>
              </w:rPr>
            </w:pPr>
          </w:p>
        </w:tc>
        <w:tc>
          <w:tcPr>
            <w:tcW w:w="748" w:type="dxa"/>
            <w:vAlign w:val="center"/>
          </w:tcPr>
          <w:p>
            <w:pPr>
              <w:pStyle w:val="2"/>
              <w:spacing w:line="390" w:lineRule="exact"/>
              <w:jc w:val="center"/>
              <w:rPr>
                <w:rFonts w:ascii="Times New Roman" w:hAnsi="Times New Roman" w:eastAsia="仿宋_GB2312"/>
                <w:lang w:val="en-US" w:eastAsia="zh-CN"/>
              </w:rPr>
            </w:pPr>
          </w:p>
        </w:tc>
        <w:tc>
          <w:tcPr>
            <w:tcW w:w="713" w:type="dxa"/>
            <w:vAlign w:val="center"/>
          </w:tcPr>
          <w:p>
            <w:pPr>
              <w:pStyle w:val="2"/>
              <w:spacing w:line="390" w:lineRule="exact"/>
              <w:jc w:val="center"/>
              <w:rPr>
                <w:rFonts w:ascii="Times New Roman" w:hAnsi="Times New Roman" w:eastAsia="仿宋_GB2312"/>
                <w:lang w:val="en-US" w:eastAsia="zh-CN"/>
              </w:rPr>
            </w:pPr>
          </w:p>
        </w:tc>
        <w:tc>
          <w:tcPr>
            <w:tcW w:w="1028" w:type="dxa"/>
            <w:vAlign w:val="center"/>
          </w:tcPr>
          <w:p>
            <w:pPr>
              <w:pStyle w:val="2"/>
              <w:spacing w:line="390" w:lineRule="exact"/>
              <w:jc w:val="center"/>
              <w:rPr>
                <w:rFonts w:ascii="Times New Roman" w:hAnsi="Times New Roman" w:eastAsia="仿宋_GB2312"/>
                <w:lang w:val="en-US" w:eastAsia="zh-CN"/>
              </w:rPr>
            </w:pPr>
          </w:p>
        </w:tc>
        <w:tc>
          <w:tcPr>
            <w:tcW w:w="830"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744" w:hRule="atLeast"/>
          <w:jc w:val="center"/>
        </w:trPr>
        <w:tc>
          <w:tcPr>
            <w:tcW w:w="7670" w:type="dxa"/>
            <w:gridSpan w:val="7"/>
            <w:vAlign w:val="center"/>
          </w:tcPr>
          <w:p>
            <w:pPr>
              <w:pStyle w:val="2"/>
              <w:spacing w:line="390" w:lineRule="exact"/>
              <w:jc w:val="center"/>
              <w:rPr>
                <w:rFonts w:ascii="Times New Roman" w:hAnsi="Times New Roman" w:eastAsia="仿宋_GB2312"/>
                <w:lang w:val="en-US" w:eastAsia="zh-CN"/>
              </w:rPr>
            </w:pPr>
            <w:r>
              <w:rPr>
                <w:rFonts w:ascii="Times New Roman" w:hAnsi="Times New Roman" w:eastAsia="黑体"/>
                <w:b/>
              </w:rPr>
              <w:t>合    计</w:t>
            </w:r>
          </w:p>
        </w:tc>
        <w:tc>
          <w:tcPr>
            <w:tcW w:w="830" w:type="dxa"/>
            <w:vAlign w:val="center"/>
          </w:tcPr>
          <w:p>
            <w:pPr>
              <w:pStyle w:val="2"/>
              <w:spacing w:line="390" w:lineRule="exact"/>
              <w:jc w:val="center"/>
              <w:rPr>
                <w:rFonts w:ascii="Times New Roman" w:hAnsi="Times New Roman" w:eastAsia="仿宋_GB2312"/>
                <w:lang w:val="en-US" w:eastAsia="zh-CN"/>
              </w:rPr>
            </w:pPr>
          </w:p>
        </w:tc>
      </w:tr>
    </w:tbl>
    <w:p>
      <w:pPr>
        <w:spacing w:after="120" w:afterLines="50"/>
        <w:jc w:val="both"/>
        <w:rPr>
          <w:rFonts w:ascii="Times New Roman" w:eastAsia="黑体"/>
          <w:b/>
          <w:bCs/>
          <w:spacing w:val="20"/>
          <w:szCs w:val="32"/>
        </w:rPr>
      </w:pPr>
      <w:r>
        <w:rPr>
          <w:rFonts w:hint="eastAsia" w:ascii="Times New Roman" w:eastAsia="黑体"/>
          <w:b/>
          <w:bCs/>
          <w:spacing w:val="20"/>
          <w:szCs w:val="32"/>
          <w:lang w:eastAsia="zh-CN"/>
        </w:rPr>
        <w:t>五、</w:t>
      </w:r>
      <w:r>
        <w:rPr>
          <w:rFonts w:ascii="Times New Roman" w:eastAsia="黑体"/>
          <w:b/>
          <w:bCs/>
          <w:spacing w:val="20"/>
          <w:szCs w:val="32"/>
        </w:rPr>
        <w:t>项目知识产权情况</w:t>
      </w:r>
      <w:r>
        <w:rPr>
          <w:rFonts w:ascii="Times New Roman" w:eastAsia="黑体"/>
          <w:b/>
          <w:bCs/>
          <w:szCs w:val="32"/>
        </w:rPr>
        <w:t>（不超过10件）</w:t>
      </w:r>
    </w:p>
    <w:tbl>
      <w:tblPr>
        <w:tblStyle w:val="4"/>
        <w:tblW w:w="9615" w:type="dxa"/>
        <w:tblInd w:w="-17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382"/>
        <w:gridCol w:w="1197"/>
        <w:gridCol w:w="1048"/>
        <w:gridCol w:w="898"/>
        <w:gridCol w:w="899"/>
        <w:gridCol w:w="1047"/>
        <w:gridCol w:w="1047"/>
        <w:gridCol w:w="8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jc w:val="center"/>
              <w:rPr>
                <w:rFonts w:ascii="Times New Roman"/>
                <w:sz w:val="24"/>
              </w:rPr>
            </w:pPr>
            <w:r>
              <w:rPr>
                <w:rFonts w:ascii="Times New Roman"/>
                <w:sz w:val="24"/>
              </w:rPr>
              <w:t>知识产权类别</w:t>
            </w:r>
          </w:p>
        </w:tc>
        <w:tc>
          <w:tcPr>
            <w:tcW w:w="1382" w:type="dxa"/>
            <w:vAlign w:val="center"/>
          </w:tcPr>
          <w:p>
            <w:pPr>
              <w:jc w:val="center"/>
              <w:rPr>
                <w:rFonts w:ascii="Times New Roman"/>
                <w:sz w:val="24"/>
              </w:rPr>
            </w:pPr>
            <w:r>
              <w:rPr>
                <w:rFonts w:ascii="Times New Roman"/>
                <w:sz w:val="24"/>
              </w:rPr>
              <w:t>知识产权具体名称</w:t>
            </w:r>
          </w:p>
        </w:tc>
        <w:tc>
          <w:tcPr>
            <w:tcW w:w="1197"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1048" w:type="dxa"/>
            <w:vAlign w:val="center"/>
          </w:tcPr>
          <w:p>
            <w:pPr>
              <w:jc w:val="center"/>
              <w:rPr>
                <w:rFonts w:ascii="Times New Roman"/>
                <w:sz w:val="24"/>
              </w:rPr>
            </w:pPr>
            <w:r>
              <w:rPr>
                <w:rFonts w:ascii="Times New Roman"/>
                <w:sz w:val="24"/>
              </w:rPr>
              <w:t>授权号</w:t>
            </w:r>
          </w:p>
        </w:tc>
        <w:tc>
          <w:tcPr>
            <w:tcW w:w="898" w:type="dxa"/>
            <w:vAlign w:val="center"/>
          </w:tcPr>
          <w:p>
            <w:pPr>
              <w:jc w:val="center"/>
              <w:rPr>
                <w:rFonts w:ascii="Times New Roman"/>
                <w:sz w:val="24"/>
              </w:rPr>
            </w:pPr>
            <w:r>
              <w:rPr>
                <w:rFonts w:ascii="Times New Roman"/>
                <w:sz w:val="24"/>
              </w:rPr>
              <w:t>授权日期</w:t>
            </w:r>
          </w:p>
        </w:tc>
        <w:tc>
          <w:tcPr>
            <w:tcW w:w="899" w:type="dxa"/>
            <w:vAlign w:val="center"/>
          </w:tcPr>
          <w:p>
            <w:pPr>
              <w:jc w:val="center"/>
              <w:rPr>
                <w:rFonts w:ascii="Times New Roman"/>
                <w:sz w:val="24"/>
              </w:rPr>
            </w:pPr>
            <w:r>
              <w:rPr>
                <w:rFonts w:ascii="Times New Roman"/>
                <w:sz w:val="24"/>
              </w:rPr>
              <w:t>证书编号</w:t>
            </w:r>
          </w:p>
        </w:tc>
        <w:tc>
          <w:tcPr>
            <w:tcW w:w="1047" w:type="dxa"/>
            <w:vAlign w:val="center"/>
          </w:tcPr>
          <w:p>
            <w:pPr>
              <w:jc w:val="center"/>
              <w:rPr>
                <w:rFonts w:ascii="Times New Roman"/>
                <w:sz w:val="24"/>
              </w:rPr>
            </w:pPr>
            <w:r>
              <w:rPr>
                <w:rFonts w:ascii="Times New Roman"/>
                <w:sz w:val="24"/>
              </w:rPr>
              <w:t>权利人</w:t>
            </w:r>
          </w:p>
        </w:tc>
        <w:tc>
          <w:tcPr>
            <w:tcW w:w="1047" w:type="dxa"/>
            <w:vAlign w:val="center"/>
          </w:tcPr>
          <w:p>
            <w:pPr>
              <w:jc w:val="center"/>
              <w:rPr>
                <w:rFonts w:ascii="Times New Roman"/>
                <w:sz w:val="24"/>
              </w:rPr>
            </w:pPr>
            <w:r>
              <w:rPr>
                <w:rFonts w:ascii="Times New Roman"/>
                <w:sz w:val="24"/>
              </w:rPr>
              <w:t>发明人</w:t>
            </w:r>
          </w:p>
        </w:tc>
        <w:tc>
          <w:tcPr>
            <w:tcW w:w="899"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numPr>
          <w:ilvl w:val="0"/>
          <w:numId w:val="0"/>
        </w:numPr>
        <w:ind w:leftChars="0"/>
        <w:rPr>
          <w:rFonts w:hint="eastAsia" w:ascii="Times New Roman" w:eastAsia="黑体"/>
          <w:b/>
          <w:sz w:val="24"/>
          <w:lang w:eastAsia="zh-CN"/>
        </w:rPr>
      </w:pPr>
      <w:r>
        <w:rPr>
          <w:rFonts w:hint="eastAsia" w:ascii="Times New Roman" w:eastAsia="黑体"/>
          <w:b/>
          <w:sz w:val="24"/>
          <w:lang w:eastAsia="zh-CN"/>
        </w:rPr>
        <w:t>六、主要完成人贡献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第一完成人：</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对项目主要学术贡献：………………。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对项目主要学术贡献：………………。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w:t>
      </w:r>
    </w:p>
    <w:p>
      <w:pPr>
        <w:numPr>
          <w:ilvl w:val="0"/>
          <w:numId w:val="0"/>
        </w:numPr>
        <w:ind w:leftChars="0"/>
        <w:rPr>
          <w:rFonts w:hint="eastAsia" w:ascii="Times New Roman" w:eastAsia="黑体"/>
          <w:b/>
          <w:sz w:val="24"/>
          <w:lang w:eastAsia="zh-CN"/>
        </w:rPr>
      </w:pPr>
      <w:r>
        <w:rPr>
          <w:rFonts w:hint="eastAsia" w:ascii="Times New Roman" w:eastAsia="黑体"/>
          <w:b/>
          <w:sz w:val="24"/>
          <w:lang w:eastAsia="zh-CN"/>
        </w:rPr>
        <w:t>七、主要完成单位贡献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第一完成单位：广西师范大学</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第二完成单位：</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w:t>
      </w:r>
    </w:p>
    <w:p>
      <w:pPr>
        <w:autoSpaceDE w:val="0"/>
        <w:autoSpaceDN w:val="0"/>
        <w:adjustRightInd w:val="0"/>
        <w:snapToGrid w:val="0"/>
        <w:spacing w:before="156" w:beforeLines="50" w:line="312" w:lineRule="auto"/>
        <w:ind w:firstLine="480" w:firstLineChars="200"/>
        <w:rPr>
          <w:rFonts w:hint="eastAsia" w:ascii="宋体" w:hAnsi="宋体" w:eastAsia="宋体" w:cs="宋体"/>
          <w:sz w:val="24"/>
          <w:lang w:eastAsia="zh-CN"/>
        </w:rPr>
      </w:pPr>
    </w:p>
    <w:p>
      <w:pPr>
        <w:autoSpaceDE w:val="0"/>
        <w:autoSpaceDN w:val="0"/>
        <w:adjustRightInd w:val="0"/>
        <w:snapToGrid w:val="0"/>
        <w:spacing w:before="156" w:beforeLines="50" w:line="312" w:lineRule="auto"/>
        <w:ind w:firstLine="480" w:firstLineChars="200"/>
        <w:rPr>
          <w:rFonts w:eastAsia="仿宋"/>
          <w:kern w:val="0"/>
          <w:sz w:val="24"/>
        </w:rPr>
      </w:pPr>
    </w:p>
    <w:p>
      <w:pPr>
        <w:autoSpaceDE w:val="0"/>
        <w:autoSpaceDN w:val="0"/>
        <w:adjustRightInd w:val="0"/>
        <w:snapToGrid w:val="0"/>
        <w:spacing w:before="156" w:beforeLines="50" w:line="312" w:lineRule="auto"/>
        <w:ind w:firstLine="480" w:firstLineChars="200"/>
        <w:rPr>
          <w:rFonts w:eastAsia="仿宋"/>
          <w:kern w:val="0"/>
          <w:sz w:val="24"/>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rPr>
          <w:rFonts w:hint="eastAsia" w:ascii="宋体" w:hAnsi="宋体" w:eastAsia="宋体" w:cs="宋体"/>
          <w:b/>
          <w:bCs/>
          <w:sz w:val="28"/>
          <w:szCs w:val="28"/>
          <w:lang w:eastAsia="zh-CN"/>
        </w:rPr>
      </w:pPr>
      <w:r>
        <w:rPr>
          <w:rFonts w:hint="eastAsia" w:ascii="宋体" w:hAnsi="宋体" w:eastAsia="宋体" w:cs="宋体"/>
          <w:b/>
          <w:bCs/>
          <w:sz w:val="28"/>
          <w:szCs w:val="28"/>
        </w:rPr>
        <w:t>※</w:t>
      </w:r>
      <w:r>
        <w:rPr>
          <w:rFonts w:hint="eastAsia" w:ascii="宋体" w:hAnsi="宋体" w:eastAsia="宋体" w:cs="宋体"/>
          <w:b/>
          <w:bCs/>
          <w:sz w:val="28"/>
          <w:szCs w:val="28"/>
          <w:lang w:eastAsia="zh-CN"/>
        </w:rPr>
        <w:t>2020</w:t>
      </w:r>
      <w:r>
        <w:rPr>
          <w:rFonts w:hint="eastAsia" w:ascii="宋体" w:hAnsi="宋体" w:eastAsia="宋体" w:cs="宋体"/>
          <w:b/>
          <w:bCs/>
          <w:sz w:val="28"/>
          <w:szCs w:val="28"/>
        </w:rPr>
        <w:t>年度广西科学技术奖（</w:t>
      </w:r>
      <w:r>
        <w:rPr>
          <w:rFonts w:hint="eastAsia" w:ascii="宋体" w:hAnsi="宋体" w:eastAsia="宋体" w:cs="宋体"/>
          <w:b/>
          <w:bCs/>
          <w:sz w:val="28"/>
          <w:szCs w:val="28"/>
          <w:lang w:eastAsia="zh-CN"/>
        </w:rPr>
        <w:t>技术发明</w:t>
      </w:r>
      <w:r>
        <w:rPr>
          <w:rFonts w:hint="eastAsia" w:ascii="宋体" w:hAnsi="宋体" w:eastAsia="宋体" w:cs="宋体"/>
          <w:b/>
          <w:bCs/>
          <w:sz w:val="28"/>
          <w:szCs w:val="28"/>
        </w:rPr>
        <w:t>类）</w:t>
      </w:r>
      <w:r>
        <w:rPr>
          <w:rFonts w:hint="eastAsia" w:ascii="宋体" w:hAnsi="宋体" w:eastAsia="宋体" w:cs="宋体"/>
          <w:b/>
          <w:bCs/>
          <w:sz w:val="28"/>
          <w:szCs w:val="28"/>
          <w:lang w:eastAsia="zh-CN"/>
        </w:rPr>
        <w:t>项目公示材料（格式）</w:t>
      </w:r>
    </w:p>
    <w:p>
      <w:pPr>
        <w:numPr>
          <w:ilvl w:val="0"/>
          <w:numId w:val="0"/>
        </w:numPr>
        <w:rPr>
          <w:rFonts w:hint="eastAsia" w:ascii="Times New Roman" w:eastAsia="黑体"/>
          <w:b/>
          <w:bCs/>
          <w:spacing w:val="20"/>
          <w:szCs w:val="32"/>
          <w:lang w:eastAsia="zh-CN"/>
        </w:rPr>
      </w:pPr>
    </w:p>
    <w:p>
      <w:pPr>
        <w:numPr>
          <w:ilvl w:val="0"/>
          <w:numId w:val="0"/>
        </w:numPr>
        <w:ind w:leftChars="0"/>
        <w:rPr>
          <w:rFonts w:hint="eastAsia" w:ascii="Times New Roman" w:eastAsia="黑体"/>
          <w:b/>
          <w:sz w:val="24"/>
          <w:lang w:eastAsia="zh-CN"/>
        </w:rPr>
      </w:pPr>
      <w:r>
        <w:rPr>
          <w:rFonts w:hint="eastAsia" w:ascii="Times New Roman" w:eastAsia="黑体"/>
          <w:b/>
          <w:bCs/>
          <w:spacing w:val="20"/>
          <w:szCs w:val="32"/>
          <w:lang w:eastAsia="zh-CN"/>
        </w:rPr>
        <w:t>一、</w:t>
      </w:r>
      <w:r>
        <w:rPr>
          <w:rFonts w:ascii="Times New Roman" w:eastAsia="黑体"/>
          <w:b/>
          <w:bCs/>
          <w:spacing w:val="20"/>
          <w:szCs w:val="32"/>
        </w:rPr>
        <w:t>项目的名称</w:t>
      </w:r>
      <w:r>
        <w:rPr>
          <w:rFonts w:hint="eastAsia" w:ascii="Times New Roman" w:eastAsia="黑体"/>
          <w:b/>
          <w:bCs/>
          <w:spacing w:val="20"/>
          <w:szCs w:val="32"/>
          <w:lang w:eastAsia="zh-CN"/>
        </w:rPr>
        <w:t>：</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二、</w:t>
      </w:r>
      <w:r>
        <w:rPr>
          <w:rFonts w:ascii="Times New Roman" w:eastAsia="黑体"/>
          <w:b/>
          <w:bCs/>
          <w:spacing w:val="20"/>
          <w:szCs w:val="32"/>
        </w:rPr>
        <w:t>拟提名者</w:t>
      </w:r>
      <w:r>
        <w:rPr>
          <w:rFonts w:hint="eastAsia" w:ascii="Times New Roman" w:eastAsia="黑体"/>
          <w:b/>
          <w:bCs/>
          <w:spacing w:val="20"/>
          <w:szCs w:val="32"/>
          <w:lang w:eastAsia="zh-CN"/>
        </w:rPr>
        <w:t>：</w:t>
      </w:r>
      <w:r>
        <w:rPr>
          <w:rFonts w:hint="eastAsia" w:ascii="Times New Roman"/>
          <w:sz w:val="24"/>
          <w:lang w:eastAsia="zh-CN"/>
        </w:rPr>
        <w:t>广西壮族自治区教育厅</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三、</w:t>
      </w:r>
      <w:r>
        <w:rPr>
          <w:rFonts w:ascii="Times New Roman" w:eastAsia="黑体"/>
          <w:b/>
          <w:bCs/>
          <w:spacing w:val="20"/>
          <w:szCs w:val="32"/>
        </w:rPr>
        <w:t>项目简介</w:t>
      </w:r>
    </w:p>
    <w:tbl>
      <w:tblPr>
        <w:tblStyle w:val="4"/>
        <w:tblW w:w="9380"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375" w:hRule="atLeast"/>
        </w:trPr>
        <w:tc>
          <w:tcPr>
            <w:tcW w:w="9380" w:type="dxa"/>
            <w:vAlign w:val="top"/>
          </w:tcPr>
          <w:p>
            <w:pPr>
              <w:spacing w:before="120" w:beforeLines="50" w:line="320" w:lineRule="exact"/>
              <w:rPr>
                <w:rFonts w:ascii="Times New Roman"/>
                <w:spacing w:val="10"/>
                <w:sz w:val="24"/>
              </w:rPr>
            </w:pPr>
            <w:r>
              <w:rPr>
                <w:rFonts w:ascii="Times New Roman"/>
                <w:spacing w:val="10"/>
                <w:sz w:val="24"/>
              </w:rPr>
              <w:t>所属科学技术领域、简要背景、主要技术内容</w:t>
            </w:r>
            <w:r>
              <w:rPr>
                <w:rFonts w:hint="eastAsia" w:ascii="Times New Roman"/>
                <w:spacing w:val="10"/>
                <w:sz w:val="24"/>
              </w:rPr>
              <w:t>、主要创新点、</w:t>
            </w:r>
            <w:r>
              <w:rPr>
                <w:rFonts w:ascii="Times New Roman"/>
                <w:spacing w:val="10"/>
                <w:sz w:val="24"/>
              </w:rPr>
              <w:t>发明要点、知识产权、推广应用及效益情况。</w:t>
            </w:r>
          </w:p>
          <w:p>
            <w:pPr>
              <w:rPr>
                <w:rFonts w:ascii="Times New Roman"/>
                <w:sz w:val="24"/>
              </w:rPr>
            </w:pP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p>
            <w:pPr>
              <w:rPr>
                <w:rFonts w:ascii="Times New Roman"/>
                <w:sz w:val="24"/>
              </w:rPr>
            </w:pPr>
          </w:p>
        </w:tc>
      </w:tr>
    </w:tbl>
    <w:p>
      <w:pPr>
        <w:numPr>
          <w:ilvl w:val="0"/>
          <w:numId w:val="0"/>
        </w:numPr>
        <w:rPr>
          <w:rFonts w:hint="eastAsia"/>
          <w:lang w:val="en-US" w:eastAsia="zh-CN"/>
        </w:rPr>
      </w:pPr>
    </w:p>
    <w:p>
      <w:pPr>
        <w:numPr>
          <w:ilvl w:val="0"/>
          <w:numId w:val="0"/>
        </w:numPr>
        <w:rPr>
          <w:rFonts w:ascii="Times New Roman" w:eastAsia="黑体"/>
          <w:b/>
          <w:bCs/>
          <w:spacing w:val="20"/>
          <w:szCs w:val="32"/>
        </w:rPr>
      </w:pPr>
      <w:r>
        <w:rPr>
          <w:rFonts w:hint="eastAsia" w:ascii="Times New Roman" w:eastAsia="黑体"/>
          <w:b/>
          <w:bCs/>
          <w:spacing w:val="20"/>
          <w:szCs w:val="32"/>
          <w:lang w:eastAsia="zh-CN"/>
        </w:rPr>
        <w:t>四、</w:t>
      </w:r>
      <w:r>
        <w:rPr>
          <w:rFonts w:ascii="Times New Roman" w:eastAsia="黑体"/>
          <w:b/>
          <w:bCs/>
          <w:spacing w:val="20"/>
          <w:szCs w:val="32"/>
        </w:rPr>
        <w:t>经济效益</w:t>
      </w:r>
      <w:r>
        <w:rPr>
          <w:rFonts w:hint="eastAsia" w:ascii="Times New Roman" w:eastAsia="黑体"/>
          <w:b/>
          <w:bCs/>
          <w:spacing w:val="20"/>
          <w:szCs w:val="32"/>
          <w:lang w:eastAsia="zh-CN"/>
        </w:rPr>
        <w:t>及</w:t>
      </w:r>
      <w:r>
        <w:rPr>
          <w:rFonts w:ascii="Times New Roman" w:eastAsia="黑体"/>
          <w:b/>
          <w:bCs/>
          <w:spacing w:val="20"/>
          <w:szCs w:val="32"/>
        </w:rPr>
        <w:t>应用情况</w:t>
      </w:r>
    </w:p>
    <w:tbl>
      <w:tblPr>
        <w:tblStyle w:val="4"/>
        <w:tblW w:w="9682"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
      <w:tblGrid>
        <w:gridCol w:w="1484"/>
        <w:gridCol w:w="300"/>
        <w:gridCol w:w="269"/>
        <w:gridCol w:w="1052"/>
        <w:gridCol w:w="188"/>
        <w:gridCol w:w="110"/>
        <w:gridCol w:w="962"/>
        <w:gridCol w:w="287"/>
        <w:gridCol w:w="169"/>
        <w:gridCol w:w="1039"/>
        <w:gridCol w:w="122"/>
        <w:gridCol w:w="114"/>
        <w:gridCol w:w="1276"/>
        <w:gridCol w:w="149"/>
        <w:gridCol w:w="622"/>
        <w:gridCol w:w="363"/>
        <w:gridCol w:w="1134"/>
        <w:gridCol w:w="4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467" w:hRule="atLeast"/>
        </w:trPr>
        <w:tc>
          <w:tcPr>
            <w:tcW w:w="9682" w:type="dxa"/>
            <w:gridSpan w:val="18"/>
            <w:tcBorders>
              <w:top w:val="single" w:color="auto" w:sz="12" w:space="0"/>
              <w:bottom w:val="single" w:color="auto" w:sz="6" w:space="0"/>
            </w:tcBorders>
            <w:noWrap w:val="0"/>
            <w:vAlign w:val="center"/>
          </w:tcPr>
          <w:p>
            <w:pPr>
              <w:jc w:val="left"/>
              <w:rPr>
                <w:rFonts w:ascii="Times New Roman"/>
                <w:spacing w:val="18"/>
                <w:sz w:val="24"/>
              </w:rPr>
            </w:pPr>
            <w:r>
              <w:rPr>
                <w:rFonts w:ascii="Times New Roman"/>
                <w:sz w:val="24"/>
              </w:rPr>
              <w:t>项目完成单位取得的直接经济效益                单位：万元（人民币）</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418" w:hRule="atLeast"/>
        </w:trPr>
        <w:tc>
          <w:tcPr>
            <w:tcW w:w="3293" w:type="dxa"/>
            <w:gridSpan w:val="5"/>
            <w:tcBorders>
              <w:top w:val="single" w:color="auto" w:sz="6" w:space="0"/>
              <w:left w:val="single" w:color="auto" w:sz="12" w:space="0"/>
              <w:bottom w:val="single" w:color="auto" w:sz="6" w:space="0"/>
              <w:right w:val="single" w:color="auto" w:sz="6" w:space="0"/>
            </w:tcBorders>
            <w:noWrap w:val="0"/>
            <w:vAlign w:val="center"/>
          </w:tcPr>
          <w:p>
            <w:pPr>
              <w:ind w:firstLine="240" w:firstLineChars="100"/>
              <w:jc w:val="center"/>
              <w:rPr>
                <w:rFonts w:ascii="Times New Roman"/>
                <w:sz w:val="24"/>
              </w:rPr>
            </w:pPr>
            <w:r>
              <w:rPr>
                <w:rFonts w:ascii="Times New Roman"/>
                <w:sz w:val="24"/>
              </w:rPr>
              <w:t>项目总投资额</w:t>
            </w:r>
          </w:p>
        </w:tc>
        <w:tc>
          <w:tcPr>
            <w:tcW w:w="6389" w:type="dxa"/>
            <w:gridSpan w:val="1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trike/>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自然年</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新增销售额</w:t>
            </w: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新增利润</w:t>
            </w: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新增税收</w:t>
            </w: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2017</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2018</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2019</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12" w:space="0"/>
              <w:right w:val="single" w:color="auto" w:sz="6" w:space="0"/>
            </w:tcBorders>
            <w:noWrap w:val="0"/>
            <w:vAlign w:val="center"/>
          </w:tcPr>
          <w:p>
            <w:pPr>
              <w:jc w:val="center"/>
              <w:rPr>
                <w:rFonts w:ascii="Times New Roman"/>
                <w:sz w:val="24"/>
              </w:rPr>
            </w:pPr>
            <w:r>
              <w:rPr>
                <w:rFonts w:ascii="Times New Roman"/>
                <w:sz w:val="24"/>
              </w:rPr>
              <w:t>累计</w:t>
            </w:r>
          </w:p>
        </w:tc>
        <w:tc>
          <w:tcPr>
            <w:tcW w:w="1509" w:type="dxa"/>
            <w:gridSpan w:val="3"/>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12"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2496" w:hRule="atLeast"/>
        </w:trPr>
        <w:tc>
          <w:tcPr>
            <w:tcW w:w="9682" w:type="dxa"/>
            <w:gridSpan w:val="18"/>
            <w:tcBorders>
              <w:top w:val="single" w:color="auto" w:sz="12" w:space="0"/>
              <w:bottom w:val="single" w:color="auto" w:sz="12" w:space="0"/>
            </w:tcBorders>
            <w:noWrap w:val="0"/>
            <w:vAlign w:val="top"/>
          </w:tcPr>
          <w:p>
            <w:pPr>
              <w:spacing w:before="120" w:beforeLines="50"/>
              <w:rPr>
                <w:rFonts w:ascii="Times New Roman"/>
                <w:sz w:val="24"/>
              </w:rPr>
            </w:pPr>
            <w:r>
              <w:rPr>
                <w:rFonts w:ascii="Times New Roman"/>
                <w:sz w:val="24"/>
              </w:rPr>
              <w:t>直接经济效益的有关说明及各栏目的计算依据：</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jc w:val="right"/>
              <w:rPr>
                <w:rFonts w:ascii="Times New Roman"/>
                <w:sz w:val="24"/>
              </w:rPr>
            </w:pPr>
            <w:r>
              <w:rPr>
                <w:rFonts w:ascii="Times New Roman"/>
                <w:sz w:val="24"/>
              </w:rPr>
              <w:t>（限1000字内）</w:t>
            </w:r>
          </w:p>
          <w:p>
            <w:pPr>
              <w:rPr>
                <w:rFonts w:ascii="Times New Roman"/>
                <w:sz w:val="24"/>
              </w:rPr>
            </w:pPr>
          </w:p>
          <w:p>
            <w:pP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9640" w:type="dxa"/>
            <w:gridSpan w:val="17"/>
            <w:tcBorders>
              <w:top w:val="single" w:color="auto" w:sz="12" w:space="0"/>
              <w:bottom w:val="single" w:color="auto" w:sz="6" w:space="0"/>
            </w:tcBorders>
            <w:noWrap w:val="0"/>
            <w:vAlign w:val="center"/>
          </w:tcPr>
          <w:p>
            <w:pPr>
              <w:tabs>
                <w:tab w:val="left" w:pos="5997"/>
              </w:tabs>
              <w:rPr>
                <w:rFonts w:ascii="Times New Roman"/>
                <w:bCs/>
                <w:sz w:val="24"/>
              </w:rPr>
            </w:pPr>
            <w:r>
              <w:rPr>
                <w:rFonts w:ascii="Times New Roman"/>
                <w:sz w:val="24"/>
              </w:rPr>
              <w:t>其他单位应用项目技术产生的经济效益                   单位：万元（人民币）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自然年</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新增销售额</w:t>
            </w: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新增利润</w:t>
            </w: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新增税收</w:t>
            </w: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创收外汇（万美元）</w:t>
            </w:r>
          </w:p>
        </w:tc>
        <w:tc>
          <w:tcPr>
            <w:tcW w:w="1497" w:type="dxa"/>
            <w:gridSpan w:val="2"/>
            <w:tcBorders>
              <w:top w:val="single" w:color="auto" w:sz="6" w:space="0"/>
              <w:left w:val="single" w:color="auto" w:sz="6" w:space="0"/>
              <w:bottom w:val="single" w:color="auto" w:sz="6"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2017</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2018</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2019</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累计</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2410" w:hRule="atLeast"/>
        </w:trPr>
        <w:tc>
          <w:tcPr>
            <w:tcW w:w="9640" w:type="dxa"/>
            <w:gridSpan w:val="17"/>
            <w:tcBorders>
              <w:top w:val="single" w:color="auto" w:sz="6" w:space="0"/>
              <w:bottom w:val="single" w:color="auto" w:sz="6" w:space="0"/>
            </w:tcBorders>
            <w:noWrap w:val="0"/>
            <w:vAlign w:val="center"/>
          </w:tcPr>
          <w:p>
            <w:pPr>
              <w:tabs>
                <w:tab w:val="left" w:pos="5997"/>
              </w:tabs>
              <w:rPr>
                <w:rFonts w:ascii="Times New Roman"/>
                <w:sz w:val="24"/>
              </w:rPr>
            </w:pPr>
            <w:r>
              <w:rPr>
                <w:rFonts w:ascii="Times New Roman"/>
                <w:sz w:val="24"/>
              </w:rPr>
              <w:t>计算依据及说明：</w:t>
            </w:r>
          </w:p>
          <w:p>
            <w:pPr>
              <w:tabs>
                <w:tab w:val="left" w:pos="5997"/>
              </w:tabs>
              <w:rPr>
                <w:rFonts w:ascii="Times New Roman"/>
                <w:sz w:val="24"/>
              </w:rPr>
            </w:pPr>
          </w:p>
          <w:p>
            <w:pPr>
              <w:tabs>
                <w:tab w:val="left" w:pos="5997"/>
              </w:tabs>
              <w:rPr>
                <w:rFonts w:hint="eastAsia"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wordWrap w:val="0"/>
              <w:jc w:val="right"/>
              <w:rPr>
                <w:rFonts w:ascii="Times New Roman"/>
                <w:sz w:val="24"/>
              </w:rPr>
            </w:pPr>
            <w:r>
              <w:rPr>
                <w:rFonts w:ascii="Times New Roman"/>
                <w:sz w:val="24"/>
              </w:rPr>
              <w:t xml:space="preserve">（限300字内）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21" w:hRule="atLeast"/>
        </w:trPr>
        <w:tc>
          <w:tcPr>
            <w:tcW w:w="9640" w:type="dxa"/>
            <w:gridSpan w:val="17"/>
            <w:tcBorders>
              <w:top w:val="single" w:color="auto" w:sz="6" w:space="0"/>
              <w:bottom w:val="single" w:color="auto" w:sz="6" w:space="0"/>
            </w:tcBorders>
            <w:noWrap w:val="0"/>
            <w:vAlign w:val="center"/>
          </w:tcPr>
          <w:p>
            <w:pPr>
              <w:tabs>
                <w:tab w:val="left" w:pos="5997"/>
              </w:tabs>
              <w:rPr>
                <w:rFonts w:ascii="Times New Roman"/>
                <w:bCs/>
                <w:sz w:val="24"/>
                <w:szCs w:val="24"/>
              </w:rPr>
            </w:pPr>
            <w:r>
              <w:rPr>
                <w:rFonts w:ascii="Times New Roman"/>
                <w:bCs/>
                <w:sz w:val="24"/>
                <w:szCs w:val="24"/>
              </w:rPr>
              <w:t>项目完成单位和其他应用单位应用情况表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09" w:hRule="atLeast"/>
        </w:trPr>
        <w:tc>
          <w:tcPr>
            <w:tcW w:w="2053" w:type="dxa"/>
            <w:gridSpan w:val="3"/>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应用单位名称</w:t>
            </w: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应用的起止时间</w:t>
            </w: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应用单位</w:t>
            </w:r>
          </w:p>
          <w:p>
            <w:pPr>
              <w:tabs>
                <w:tab w:val="left" w:pos="5997"/>
              </w:tabs>
              <w:jc w:val="center"/>
              <w:rPr>
                <w:rFonts w:ascii="Times New Roman"/>
                <w:bCs/>
                <w:sz w:val="24"/>
              </w:rPr>
            </w:pPr>
            <w:r>
              <w:rPr>
                <w:rFonts w:ascii="Times New Roman"/>
                <w:bCs/>
                <w:sz w:val="24"/>
              </w:rPr>
              <w:t>联系人/电话</w:t>
            </w: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应用范围规模</w:t>
            </w:r>
          </w:p>
        </w:tc>
        <w:tc>
          <w:tcPr>
            <w:tcW w:w="1276" w:type="dxa"/>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新增销售额（万元）</w:t>
            </w: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新增利润（万元）</w:t>
            </w:r>
          </w:p>
        </w:tc>
        <w:tc>
          <w:tcPr>
            <w:tcW w:w="1134" w:type="dxa"/>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bCs/>
                <w:sz w:val="24"/>
              </w:rPr>
            </w:pPr>
            <w:r>
              <w:rPr>
                <w:rFonts w:ascii="Times New Roman"/>
                <w:bCs/>
                <w:sz w:val="24"/>
              </w:rPr>
              <w:t>节支</w:t>
            </w:r>
          </w:p>
          <w:p>
            <w:pPr>
              <w:tabs>
                <w:tab w:val="left" w:pos="5997"/>
              </w:tabs>
              <w:jc w:val="center"/>
              <w:rPr>
                <w:rFonts w:ascii="Times New Roman"/>
                <w:bCs/>
                <w:sz w:val="24"/>
              </w:rPr>
            </w:pPr>
            <w:r>
              <w:rPr>
                <w:rFonts w:ascii="Times New Roman"/>
                <w:bCs/>
                <w:sz w:val="24"/>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bl>
    <w:p>
      <w:pPr>
        <w:pStyle w:val="2"/>
        <w:jc w:val="center"/>
        <w:outlineLvl w:val="1"/>
        <w:rPr>
          <w:rFonts w:ascii="Times New Roman" w:hAnsi="Times New Roman" w:eastAsia="黑体"/>
          <w:b/>
          <w:bCs/>
          <w:spacing w:val="20"/>
          <w:szCs w:val="32"/>
        </w:rPr>
      </w:pPr>
    </w:p>
    <w:p>
      <w:pPr>
        <w:numPr>
          <w:ilvl w:val="0"/>
          <w:numId w:val="0"/>
        </w:numPr>
        <w:rPr>
          <w:rFonts w:hint="eastAsia" w:ascii="Times New Roman" w:eastAsia="黑体"/>
          <w:b/>
          <w:bCs/>
          <w:spacing w:val="20"/>
          <w:szCs w:val="32"/>
          <w:lang w:val="en-US" w:eastAsia="zh-CN"/>
        </w:rPr>
      </w:pPr>
    </w:p>
    <w:p>
      <w:pPr>
        <w:spacing w:after="120" w:afterLines="50"/>
        <w:jc w:val="left"/>
        <w:rPr>
          <w:rFonts w:ascii="Times New Roman" w:eastAsia="黑体"/>
          <w:b/>
          <w:bCs/>
          <w:spacing w:val="20"/>
          <w:szCs w:val="32"/>
        </w:rPr>
      </w:pPr>
      <w:r>
        <w:rPr>
          <w:rFonts w:hint="eastAsia" w:ascii="Times New Roman" w:eastAsia="黑体"/>
          <w:b/>
          <w:bCs/>
          <w:spacing w:val="20"/>
          <w:szCs w:val="32"/>
          <w:lang w:eastAsia="zh-CN"/>
        </w:rPr>
        <w:t>五、</w:t>
      </w:r>
      <w:r>
        <w:rPr>
          <w:rFonts w:ascii="Times New Roman" w:eastAsia="黑体"/>
          <w:b/>
          <w:bCs/>
          <w:spacing w:val="20"/>
          <w:szCs w:val="32"/>
        </w:rPr>
        <w:t>项目知识产权情况</w:t>
      </w:r>
      <w:r>
        <w:rPr>
          <w:rFonts w:ascii="Times New Roman" w:eastAsia="黑体"/>
          <w:b/>
          <w:bCs/>
          <w:szCs w:val="32"/>
        </w:rPr>
        <w:t>（不超过10件）</w:t>
      </w:r>
    </w:p>
    <w:tbl>
      <w:tblPr>
        <w:tblStyle w:val="4"/>
        <w:tblW w:w="9357"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309"/>
        <w:gridCol w:w="1134"/>
        <w:gridCol w:w="993"/>
        <w:gridCol w:w="850"/>
        <w:gridCol w:w="851"/>
        <w:gridCol w:w="992"/>
        <w:gridCol w:w="992"/>
        <w:gridCol w:w="9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jc w:val="center"/>
              <w:rPr>
                <w:rFonts w:ascii="Times New Roman"/>
                <w:sz w:val="24"/>
              </w:rPr>
            </w:pPr>
            <w:r>
              <w:rPr>
                <w:rFonts w:ascii="Times New Roman"/>
                <w:sz w:val="24"/>
              </w:rPr>
              <w:t>知识产权类别</w:t>
            </w:r>
          </w:p>
        </w:tc>
        <w:tc>
          <w:tcPr>
            <w:tcW w:w="1309" w:type="dxa"/>
            <w:vAlign w:val="center"/>
          </w:tcPr>
          <w:p>
            <w:pPr>
              <w:jc w:val="center"/>
              <w:rPr>
                <w:rFonts w:ascii="Times New Roman"/>
                <w:sz w:val="24"/>
              </w:rPr>
            </w:pPr>
            <w:r>
              <w:rPr>
                <w:rFonts w:ascii="Times New Roman"/>
                <w:sz w:val="24"/>
              </w:rPr>
              <w:t>知识产权具体名称</w:t>
            </w:r>
          </w:p>
        </w:tc>
        <w:tc>
          <w:tcPr>
            <w:tcW w:w="1134"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993" w:type="dxa"/>
            <w:vAlign w:val="center"/>
          </w:tcPr>
          <w:p>
            <w:pPr>
              <w:jc w:val="center"/>
              <w:rPr>
                <w:rFonts w:ascii="Times New Roman"/>
                <w:sz w:val="24"/>
              </w:rPr>
            </w:pPr>
            <w:r>
              <w:rPr>
                <w:rFonts w:ascii="Times New Roman"/>
                <w:sz w:val="24"/>
              </w:rPr>
              <w:t>授权号</w:t>
            </w:r>
          </w:p>
        </w:tc>
        <w:tc>
          <w:tcPr>
            <w:tcW w:w="850" w:type="dxa"/>
            <w:vAlign w:val="center"/>
          </w:tcPr>
          <w:p>
            <w:pPr>
              <w:jc w:val="center"/>
              <w:rPr>
                <w:rFonts w:ascii="Times New Roman"/>
                <w:sz w:val="24"/>
              </w:rPr>
            </w:pPr>
            <w:r>
              <w:rPr>
                <w:rFonts w:ascii="Times New Roman"/>
                <w:sz w:val="24"/>
              </w:rPr>
              <w:t>授权日期</w:t>
            </w:r>
          </w:p>
        </w:tc>
        <w:tc>
          <w:tcPr>
            <w:tcW w:w="851" w:type="dxa"/>
            <w:vAlign w:val="center"/>
          </w:tcPr>
          <w:p>
            <w:pPr>
              <w:jc w:val="center"/>
              <w:rPr>
                <w:rFonts w:ascii="Times New Roman"/>
                <w:sz w:val="24"/>
              </w:rPr>
            </w:pPr>
            <w:r>
              <w:rPr>
                <w:rFonts w:ascii="Times New Roman"/>
                <w:sz w:val="24"/>
              </w:rPr>
              <w:t>证书编号</w:t>
            </w:r>
          </w:p>
        </w:tc>
        <w:tc>
          <w:tcPr>
            <w:tcW w:w="992" w:type="dxa"/>
            <w:vAlign w:val="center"/>
          </w:tcPr>
          <w:p>
            <w:pPr>
              <w:jc w:val="center"/>
              <w:rPr>
                <w:rFonts w:ascii="Times New Roman"/>
                <w:sz w:val="24"/>
              </w:rPr>
            </w:pPr>
            <w:r>
              <w:rPr>
                <w:rFonts w:ascii="Times New Roman"/>
                <w:sz w:val="24"/>
              </w:rPr>
              <w:t>权利人</w:t>
            </w:r>
          </w:p>
        </w:tc>
        <w:tc>
          <w:tcPr>
            <w:tcW w:w="992" w:type="dxa"/>
            <w:vAlign w:val="center"/>
          </w:tcPr>
          <w:p>
            <w:pPr>
              <w:jc w:val="center"/>
              <w:rPr>
                <w:rFonts w:ascii="Times New Roman"/>
                <w:sz w:val="24"/>
              </w:rPr>
            </w:pPr>
            <w:r>
              <w:rPr>
                <w:rFonts w:ascii="Times New Roman"/>
                <w:sz w:val="24"/>
              </w:rPr>
              <w:t>发明人</w:t>
            </w:r>
          </w:p>
        </w:tc>
        <w:tc>
          <w:tcPr>
            <w:tcW w:w="959"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jc w:val="left"/>
        <w:rPr>
          <w:rFonts w:ascii="Times New Roman" w:eastAsia="黑体"/>
          <w:b/>
          <w:bCs/>
          <w:spacing w:val="20"/>
          <w:szCs w:val="32"/>
        </w:rPr>
      </w:pPr>
      <w:r>
        <w:rPr>
          <w:rFonts w:hint="eastAsia" w:ascii="Times New Roman" w:eastAsia="黑体"/>
          <w:b/>
          <w:bCs/>
          <w:spacing w:val="20"/>
          <w:szCs w:val="32"/>
          <w:lang w:eastAsia="zh-CN"/>
        </w:rPr>
        <w:t>六、</w:t>
      </w:r>
      <w:r>
        <w:rPr>
          <w:rFonts w:ascii="Times New Roman" w:eastAsia="黑体"/>
          <w:b/>
          <w:bCs/>
          <w:spacing w:val="20"/>
          <w:szCs w:val="32"/>
        </w:rPr>
        <w:t>项目标准情况</w:t>
      </w:r>
    </w:p>
    <w:tbl>
      <w:tblPr>
        <w:tblStyle w:val="4"/>
        <w:tblW w:w="9498"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73"/>
        <w:gridCol w:w="801"/>
        <w:gridCol w:w="1268"/>
        <w:gridCol w:w="837"/>
        <w:gridCol w:w="788"/>
        <w:gridCol w:w="1718"/>
        <w:gridCol w:w="13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jc w:val="center"/>
              <w:rPr>
                <w:rFonts w:ascii="Times New Roman"/>
                <w:sz w:val="24"/>
              </w:rPr>
            </w:pPr>
            <w:r>
              <w:rPr>
                <w:rFonts w:ascii="Times New Roman"/>
                <w:sz w:val="24"/>
              </w:rPr>
              <w:t>序号</w:t>
            </w:r>
          </w:p>
        </w:tc>
        <w:tc>
          <w:tcPr>
            <w:tcW w:w="2073" w:type="dxa"/>
            <w:vAlign w:val="center"/>
          </w:tcPr>
          <w:p>
            <w:pPr>
              <w:jc w:val="center"/>
              <w:rPr>
                <w:rFonts w:ascii="Times New Roman"/>
                <w:sz w:val="24"/>
              </w:rPr>
            </w:pPr>
            <w:r>
              <w:rPr>
                <w:rFonts w:ascii="Times New Roman"/>
                <w:sz w:val="24"/>
              </w:rPr>
              <w:t>标准具体名称</w:t>
            </w:r>
          </w:p>
        </w:tc>
        <w:tc>
          <w:tcPr>
            <w:tcW w:w="801" w:type="dxa"/>
            <w:vAlign w:val="center"/>
          </w:tcPr>
          <w:p>
            <w:pPr>
              <w:jc w:val="center"/>
              <w:rPr>
                <w:rFonts w:ascii="Times New Roman"/>
                <w:sz w:val="24"/>
              </w:rPr>
            </w:pPr>
            <w:r>
              <w:rPr>
                <w:rFonts w:ascii="Times New Roman"/>
                <w:sz w:val="24"/>
              </w:rPr>
              <w:t>标准</w:t>
            </w:r>
            <w:r>
              <w:rPr>
                <w:rFonts w:hint="eastAsia" w:ascii="Times New Roman"/>
                <w:sz w:val="24"/>
              </w:rPr>
              <w:t>类</w:t>
            </w:r>
            <w:r>
              <w:rPr>
                <w:rFonts w:ascii="Times New Roman"/>
                <w:sz w:val="24"/>
              </w:rPr>
              <w:t>别</w:t>
            </w:r>
          </w:p>
        </w:tc>
        <w:tc>
          <w:tcPr>
            <w:tcW w:w="1268" w:type="dxa"/>
            <w:vAlign w:val="center"/>
          </w:tcPr>
          <w:p>
            <w:pPr>
              <w:jc w:val="center"/>
              <w:rPr>
                <w:rFonts w:ascii="Times New Roman"/>
                <w:sz w:val="24"/>
              </w:rPr>
            </w:pPr>
            <w:r>
              <w:rPr>
                <w:rFonts w:ascii="Times New Roman"/>
                <w:sz w:val="24"/>
              </w:rPr>
              <w:t>标准号</w:t>
            </w:r>
          </w:p>
        </w:tc>
        <w:tc>
          <w:tcPr>
            <w:tcW w:w="837" w:type="dxa"/>
            <w:vAlign w:val="center"/>
          </w:tcPr>
          <w:p>
            <w:pPr>
              <w:jc w:val="center"/>
              <w:rPr>
                <w:rFonts w:ascii="Times New Roman"/>
                <w:sz w:val="24"/>
              </w:rPr>
            </w:pPr>
            <w:r>
              <w:rPr>
                <w:rFonts w:ascii="Times New Roman"/>
                <w:sz w:val="24"/>
              </w:rPr>
              <w:t>发布单位</w:t>
            </w:r>
          </w:p>
        </w:tc>
        <w:tc>
          <w:tcPr>
            <w:tcW w:w="788" w:type="dxa"/>
            <w:vAlign w:val="center"/>
          </w:tcPr>
          <w:p>
            <w:pPr>
              <w:jc w:val="center"/>
              <w:rPr>
                <w:rFonts w:ascii="Times New Roman"/>
                <w:sz w:val="24"/>
              </w:rPr>
            </w:pPr>
            <w:r>
              <w:rPr>
                <w:rFonts w:ascii="Times New Roman"/>
                <w:sz w:val="24"/>
              </w:rPr>
              <w:t>发布日期</w:t>
            </w:r>
          </w:p>
        </w:tc>
        <w:tc>
          <w:tcPr>
            <w:tcW w:w="1718" w:type="dxa"/>
            <w:vAlign w:val="center"/>
          </w:tcPr>
          <w:p>
            <w:pPr>
              <w:jc w:val="center"/>
              <w:rPr>
                <w:rFonts w:ascii="Times New Roman"/>
                <w:sz w:val="24"/>
              </w:rPr>
            </w:pPr>
            <w:r>
              <w:rPr>
                <w:rFonts w:ascii="Times New Roman"/>
                <w:sz w:val="24"/>
              </w:rPr>
              <w:t>编制单位</w:t>
            </w:r>
          </w:p>
        </w:tc>
        <w:tc>
          <w:tcPr>
            <w:tcW w:w="1303" w:type="dxa"/>
            <w:vAlign w:val="center"/>
          </w:tcPr>
          <w:p>
            <w:pPr>
              <w:jc w:val="center"/>
              <w:rPr>
                <w:rFonts w:ascii="Times New Roman"/>
                <w:sz w:val="24"/>
              </w:rPr>
            </w:pPr>
            <w:r>
              <w:rPr>
                <w:rFonts w:ascii="Times New Roman"/>
                <w:sz w:val="24"/>
              </w:rPr>
              <w:t>第一</w:t>
            </w:r>
          </w:p>
          <w:p>
            <w:pPr>
              <w:jc w:val="center"/>
              <w:rPr>
                <w:rFonts w:ascii="Times New Roman"/>
                <w:sz w:val="24"/>
              </w:rPr>
            </w:pPr>
            <w:r>
              <w:rPr>
                <w:rFonts w:ascii="Times New Roman"/>
                <w:sz w:val="24"/>
              </w:rPr>
              <w:t>编制人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bl>
    <w:p>
      <w:pPr>
        <w:spacing w:before="120" w:beforeLines="50" w:after="120" w:afterLines="50" w:line="20" w:lineRule="exact"/>
        <w:rPr>
          <w:rFonts w:ascii="Times New Roman" w:eastAsia="黑体"/>
          <w:b/>
          <w:bCs/>
          <w:sz w:val="21"/>
          <w:szCs w:val="21"/>
        </w:rPr>
      </w:pPr>
      <w:r>
        <w:rPr>
          <w:rFonts w:ascii="Times New Roman" w:eastAsia="黑体"/>
          <w:b/>
          <w:bCs/>
          <w:sz w:val="21"/>
          <w:szCs w:val="21"/>
        </w:rPr>
        <w:t xml:space="preserve">  　　</w:t>
      </w:r>
    </w:p>
    <w:p>
      <w:pPr>
        <w:spacing w:before="120" w:beforeLines="50" w:after="120" w:afterLines="50"/>
        <w:rPr>
          <w:rFonts w:ascii="Times New Roman" w:eastAsia="黑体"/>
          <w:b/>
          <w:bCs/>
          <w:sz w:val="24"/>
        </w:rPr>
      </w:pPr>
      <w:r>
        <w:rPr>
          <w:rFonts w:ascii="Times New Roman" w:eastAsia="黑体"/>
          <w:b/>
          <w:sz w:val="24"/>
        </w:rPr>
        <w:t>注：</w:t>
      </w:r>
      <w:r>
        <w:rPr>
          <w:rFonts w:ascii="Times New Roman"/>
          <w:sz w:val="24"/>
        </w:rPr>
        <w:t>只填写项目完成单位或完成人员参与编制的与本项目内容相关的国际标准、国家标准、行业标准、地方标准等4类标准</w:t>
      </w:r>
      <w:r>
        <w:rPr>
          <w:rFonts w:ascii="Times New Roman" w:eastAsia="黑体"/>
          <w:b/>
          <w:bCs/>
          <w:sz w:val="24"/>
        </w:rPr>
        <w:t>。</w:t>
      </w:r>
    </w:p>
    <w:p>
      <w:pPr>
        <w:jc w:val="both"/>
        <w:rPr>
          <w:rFonts w:ascii="Times New Roman" w:eastAsia="黑体"/>
          <w:b/>
          <w:bCs/>
          <w:spacing w:val="20"/>
          <w:szCs w:val="32"/>
        </w:rPr>
      </w:pPr>
      <w:r>
        <w:rPr>
          <w:rFonts w:hint="eastAsia" w:ascii="Times New Roman" w:eastAsia="黑体"/>
          <w:b/>
          <w:bCs/>
          <w:spacing w:val="20"/>
          <w:szCs w:val="32"/>
          <w:lang w:eastAsia="zh-CN"/>
        </w:rPr>
        <w:t>七、</w:t>
      </w:r>
      <w:r>
        <w:rPr>
          <w:rFonts w:ascii="Times New Roman" w:eastAsia="黑体"/>
          <w:b/>
          <w:bCs/>
          <w:szCs w:val="32"/>
        </w:rPr>
        <w:t>公开发表的论文专著（不超过3篇）</w:t>
      </w:r>
    </w:p>
    <w:tbl>
      <w:tblPr>
        <w:tblStyle w:val="4"/>
        <w:tblW w:w="9780"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3130"/>
        <w:gridCol w:w="1210"/>
        <w:gridCol w:w="1914"/>
        <w:gridCol w:w="1264"/>
        <w:gridCol w:w="11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629" w:hRule="atLeast"/>
        </w:trPr>
        <w:tc>
          <w:tcPr>
            <w:tcW w:w="1072" w:type="dxa"/>
            <w:vAlign w:val="center"/>
          </w:tcPr>
          <w:p>
            <w:pPr>
              <w:tabs>
                <w:tab w:val="left" w:pos="5997"/>
              </w:tabs>
              <w:jc w:val="center"/>
              <w:rPr>
                <w:rFonts w:ascii="Times New Roman"/>
                <w:sz w:val="24"/>
              </w:rPr>
            </w:pPr>
            <w:r>
              <w:rPr>
                <w:rFonts w:ascii="Times New Roman"/>
                <w:bCs/>
                <w:sz w:val="21"/>
                <w:szCs w:val="21"/>
              </w:rPr>
              <w:t>序号</w:t>
            </w:r>
          </w:p>
        </w:tc>
        <w:tc>
          <w:tcPr>
            <w:tcW w:w="3130" w:type="dxa"/>
            <w:vAlign w:val="center"/>
          </w:tcPr>
          <w:p>
            <w:pPr>
              <w:tabs>
                <w:tab w:val="left" w:pos="5997"/>
              </w:tabs>
              <w:jc w:val="center"/>
              <w:rPr>
                <w:rFonts w:ascii="Times New Roman"/>
                <w:sz w:val="24"/>
              </w:rPr>
            </w:pPr>
            <w:r>
              <w:rPr>
                <w:rFonts w:ascii="Times New Roman"/>
                <w:sz w:val="21"/>
                <w:szCs w:val="21"/>
              </w:rPr>
              <w:t>论文专著名称/刊名/作者</w:t>
            </w:r>
          </w:p>
        </w:tc>
        <w:tc>
          <w:tcPr>
            <w:tcW w:w="1210"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年卷页码</w:t>
            </w:r>
          </w:p>
          <w:p>
            <w:pPr>
              <w:tabs>
                <w:tab w:val="left" w:pos="5997"/>
              </w:tabs>
              <w:jc w:val="center"/>
              <w:rPr>
                <w:rFonts w:ascii="Times New Roman"/>
                <w:sz w:val="24"/>
              </w:rPr>
            </w:pPr>
            <w:r>
              <w:rPr>
                <w:rFonts w:ascii="Times New Roman"/>
                <w:sz w:val="21"/>
                <w:szCs w:val="21"/>
              </w:rPr>
              <w:t>（ 年 卷 页）</w:t>
            </w:r>
          </w:p>
        </w:tc>
        <w:tc>
          <w:tcPr>
            <w:tcW w:w="1914"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发表时间</w:t>
            </w:r>
          </w:p>
          <w:p>
            <w:pPr>
              <w:tabs>
                <w:tab w:val="left" w:pos="5997"/>
              </w:tabs>
              <w:jc w:val="center"/>
              <w:rPr>
                <w:rFonts w:ascii="Times New Roman"/>
                <w:sz w:val="24"/>
              </w:rPr>
            </w:pPr>
            <w:r>
              <w:rPr>
                <w:rFonts w:ascii="Times New Roman"/>
                <w:sz w:val="21"/>
                <w:szCs w:val="21"/>
              </w:rPr>
              <w:t>（ 年 月）</w:t>
            </w:r>
          </w:p>
        </w:tc>
        <w:tc>
          <w:tcPr>
            <w:tcW w:w="1264"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通讯作者</w:t>
            </w:r>
          </w:p>
          <w:p>
            <w:pPr>
              <w:pStyle w:val="2"/>
              <w:spacing w:line="320" w:lineRule="exact"/>
              <w:jc w:val="center"/>
              <w:rPr>
                <w:rFonts w:ascii="Times New Roman"/>
                <w:sz w:val="24"/>
              </w:rPr>
            </w:pPr>
            <w:r>
              <w:rPr>
                <w:rFonts w:ascii="Times New Roman" w:hAnsi="Times New Roman" w:eastAsia="仿宋_GB2312"/>
              </w:rPr>
              <w:t>（含共同）</w:t>
            </w:r>
          </w:p>
        </w:tc>
        <w:tc>
          <w:tcPr>
            <w:tcW w:w="1190"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第一作者</w:t>
            </w:r>
          </w:p>
          <w:p>
            <w:pPr>
              <w:pStyle w:val="2"/>
              <w:spacing w:line="320" w:lineRule="exact"/>
              <w:jc w:val="center"/>
              <w:rPr>
                <w:rFonts w:ascii="Times New Roman"/>
                <w:sz w:val="24"/>
              </w:rPr>
            </w:pPr>
            <w:r>
              <w:rPr>
                <w:rFonts w:ascii="Times New Roman" w:hAnsi="Times New Roman" w:eastAsia="仿宋_GB2312"/>
              </w:rPr>
              <w:t>（含共同）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72" w:type="dxa"/>
            <w:vAlign w:val="center"/>
          </w:tcPr>
          <w:p>
            <w:pPr>
              <w:spacing w:line="240" w:lineRule="atLeast"/>
              <w:jc w:val="center"/>
              <w:rPr>
                <w:rFonts w:ascii="Times New Roman"/>
                <w:sz w:val="24"/>
              </w:rPr>
            </w:pPr>
          </w:p>
        </w:tc>
        <w:tc>
          <w:tcPr>
            <w:tcW w:w="3130" w:type="dxa"/>
            <w:vAlign w:val="center"/>
          </w:tcPr>
          <w:p>
            <w:pPr>
              <w:spacing w:line="240" w:lineRule="atLeast"/>
              <w:jc w:val="center"/>
              <w:rPr>
                <w:rFonts w:ascii="Times New Roman"/>
                <w:sz w:val="24"/>
              </w:rPr>
            </w:pPr>
          </w:p>
        </w:tc>
        <w:tc>
          <w:tcPr>
            <w:tcW w:w="1210" w:type="dxa"/>
            <w:vAlign w:val="center"/>
          </w:tcPr>
          <w:p>
            <w:pPr>
              <w:spacing w:line="240" w:lineRule="atLeast"/>
              <w:jc w:val="center"/>
              <w:rPr>
                <w:rFonts w:ascii="Times New Roman"/>
                <w:sz w:val="24"/>
              </w:rPr>
            </w:pPr>
          </w:p>
        </w:tc>
        <w:tc>
          <w:tcPr>
            <w:tcW w:w="1914" w:type="dxa"/>
            <w:vAlign w:val="center"/>
          </w:tcPr>
          <w:p>
            <w:pPr>
              <w:spacing w:line="240" w:lineRule="atLeast"/>
              <w:jc w:val="center"/>
              <w:rPr>
                <w:rFonts w:ascii="Times New Roman"/>
                <w:sz w:val="24"/>
              </w:rPr>
            </w:pPr>
          </w:p>
        </w:tc>
        <w:tc>
          <w:tcPr>
            <w:tcW w:w="1264" w:type="dxa"/>
            <w:vAlign w:val="center"/>
          </w:tcPr>
          <w:p>
            <w:pPr>
              <w:spacing w:line="240" w:lineRule="atLeast"/>
              <w:jc w:val="center"/>
              <w:rPr>
                <w:rFonts w:ascii="Times New Roman"/>
                <w:sz w:val="24"/>
              </w:rPr>
            </w:pPr>
          </w:p>
        </w:tc>
        <w:tc>
          <w:tcPr>
            <w:tcW w:w="1190"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72" w:type="dxa"/>
            <w:vAlign w:val="center"/>
          </w:tcPr>
          <w:p>
            <w:pPr>
              <w:spacing w:line="240" w:lineRule="atLeast"/>
              <w:jc w:val="center"/>
              <w:rPr>
                <w:rFonts w:ascii="Times New Roman"/>
                <w:sz w:val="24"/>
              </w:rPr>
            </w:pPr>
          </w:p>
        </w:tc>
        <w:tc>
          <w:tcPr>
            <w:tcW w:w="3130" w:type="dxa"/>
            <w:vAlign w:val="center"/>
          </w:tcPr>
          <w:p>
            <w:pPr>
              <w:spacing w:line="240" w:lineRule="atLeast"/>
              <w:jc w:val="center"/>
              <w:rPr>
                <w:rFonts w:ascii="Times New Roman"/>
                <w:sz w:val="24"/>
              </w:rPr>
            </w:pPr>
          </w:p>
        </w:tc>
        <w:tc>
          <w:tcPr>
            <w:tcW w:w="1210" w:type="dxa"/>
            <w:vAlign w:val="center"/>
          </w:tcPr>
          <w:p>
            <w:pPr>
              <w:spacing w:line="240" w:lineRule="atLeast"/>
              <w:jc w:val="center"/>
              <w:rPr>
                <w:rFonts w:ascii="Times New Roman"/>
                <w:sz w:val="24"/>
              </w:rPr>
            </w:pPr>
          </w:p>
        </w:tc>
        <w:tc>
          <w:tcPr>
            <w:tcW w:w="1914" w:type="dxa"/>
            <w:vAlign w:val="center"/>
          </w:tcPr>
          <w:p>
            <w:pPr>
              <w:spacing w:line="240" w:lineRule="atLeast"/>
              <w:jc w:val="center"/>
              <w:rPr>
                <w:rFonts w:ascii="Times New Roman"/>
                <w:sz w:val="24"/>
              </w:rPr>
            </w:pPr>
          </w:p>
        </w:tc>
        <w:tc>
          <w:tcPr>
            <w:tcW w:w="1264" w:type="dxa"/>
            <w:vAlign w:val="center"/>
          </w:tcPr>
          <w:p>
            <w:pPr>
              <w:spacing w:line="240" w:lineRule="atLeast"/>
              <w:jc w:val="center"/>
              <w:rPr>
                <w:rFonts w:ascii="Times New Roman"/>
                <w:sz w:val="24"/>
              </w:rPr>
            </w:pPr>
          </w:p>
        </w:tc>
        <w:tc>
          <w:tcPr>
            <w:tcW w:w="1190"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1072" w:type="dxa"/>
            <w:vAlign w:val="center"/>
          </w:tcPr>
          <w:p>
            <w:pPr>
              <w:spacing w:line="240" w:lineRule="atLeast"/>
              <w:jc w:val="center"/>
              <w:rPr>
                <w:rFonts w:ascii="Times New Roman"/>
                <w:sz w:val="24"/>
              </w:rPr>
            </w:pPr>
          </w:p>
        </w:tc>
        <w:tc>
          <w:tcPr>
            <w:tcW w:w="3130" w:type="dxa"/>
            <w:vAlign w:val="center"/>
          </w:tcPr>
          <w:p>
            <w:pPr>
              <w:spacing w:line="240" w:lineRule="atLeast"/>
              <w:jc w:val="center"/>
              <w:rPr>
                <w:rFonts w:ascii="Times New Roman"/>
                <w:sz w:val="24"/>
              </w:rPr>
            </w:pPr>
          </w:p>
        </w:tc>
        <w:tc>
          <w:tcPr>
            <w:tcW w:w="1210" w:type="dxa"/>
            <w:vAlign w:val="center"/>
          </w:tcPr>
          <w:p>
            <w:pPr>
              <w:spacing w:line="240" w:lineRule="atLeast"/>
              <w:jc w:val="center"/>
              <w:rPr>
                <w:rFonts w:ascii="Times New Roman"/>
                <w:sz w:val="24"/>
              </w:rPr>
            </w:pPr>
          </w:p>
        </w:tc>
        <w:tc>
          <w:tcPr>
            <w:tcW w:w="1914" w:type="dxa"/>
            <w:vAlign w:val="center"/>
          </w:tcPr>
          <w:p>
            <w:pPr>
              <w:spacing w:line="240" w:lineRule="atLeast"/>
              <w:jc w:val="center"/>
              <w:rPr>
                <w:rFonts w:ascii="Times New Roman"/>
                <w:sz w:val="24"/>
              </w:rPr>
            </w:pPr>
          </w:p>
        </w:tc>
        <w:tc>
          <w:tcPr>
            <w:tcW w:w="1264" w:type="dxa"/>
            <w:vAlign w:val="center"/>
          </w:tcPr>
          <w:p>
            <w:pPr>
              <w:spacing w:line="240" w:lineRule="atLeast"/>
              <w:jc w:val="center"/>
              <w:rPr>
                <w:rFonts w:ascii="Times New Roman"/>
                <w:sz w:val="24"/>
              </w:rPr>
            </w:pPr>
          </w:p>
        </w:tc>
        <w:tc>
          <w:tcPr>
            <w:tcW w:w="1190" w:type="dxa"/>
            <w:vAlign w:val="center"/>
          </w:tcPr>
          <w:p>
            <w:pPr>
              <w:spacing w:line="240" w:lineRule="atLeast"/>
              <w:jc w:val="center"/>
              <w:rPr>
                <w:rFonts w:ascii="Times New Roman"/>
                <w:sz w:val="24"/>
              </w:rPr>
            </w:pPr>
          </w:p>
        </w:tc>
      </w:tr>
    </w:tbl>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八、主要完成人贡献</w:t>
      </w:r>
    </w:p>
    <w:p>
      <w:pPr>
        <w:autoSpaceDE w:val="0"/>
        <w:autoSpaceDN w:val="0"/>
        <w:adjustRightInd w:val="0"/>
        <w:snapToGrid w:val="0"/>
        <w:spacing w:before="156" w:beforeLines="50" w:line="312" w:lineRule="auto"/>
        <w:ind w:firstLine="480" w:firstLineChars="200"/>
        <w:rPr>
          <w:rFonts w:hint="eastAsia" w:eastAsia="仿宋"/>
          <w:b w:val="0"/>
          <w:bCs w:val="0"/>
          <w:sz w:val="24"/>
        </w:rPr>
      </w:pPr>
      <w:r>
        <w:rPr>
          <w:rFonts w:eastAsia="仿宋"/>
          <w:b w:val="0"/>
          <w:bCs w:val="0"/>
          <w:sz w:val="24"/>
        </w:rPr>
        <w:t>第一完成人</w:t>
      </w:r>
      <w:r>
        <w:rPr>
          <w:rFonts w:hint="eastAsia" w:eastAsia="仿宋"/>
          <w:b w:val="0"/>
          <w:bCs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hint="eastAsia" w:ascii="宋体" w:hAnsi="宋体" w:eastAsia="宋体" w:cs="宋体"/>
          <w:sz w:val="24"/>
          <w:lang w:eastAsia="zh-CN"/>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九</w:t>
      </w:r>
      <w:r>
        <w:rPr>
          <w:rFonts w:hint="eastAsia" w:ascii="黑体" w:hAnsi="黑体" w:eastAsia="黑体"/>
          <w:b/>
          <w:sz w:val="24"/>
        </w:rPr>
        <w:t>、主要完成单位</w:t>
      </w:r>
    </w:p>
    <w:p>
      <w:pPr>
        <w:adjustRightInd w:val="0"/>
        <w:snapToGrid w:val="0"/>
        <w:spacing w:before="156" w:beforeLines="50"/>
        <w:ind w:firstLine="602" w:firstLineChars="250"/>
        <w:rPr>
          <w:rFonts w:hint="eastAsia" w:ascii="黑体" w:hAnsi="黑体" w:eastAsia="黑体"/>
          <w:sz w:val="24"/>
        </w:rPr>
      </w:pPr>
      <w:r>
        <w:rPr>
          <w:rFonts w:eastAsia="仿宋"/>
          <w:b/>
          <w:sz w:val="24"/>
        </w:rPr>
        <w:t>广西师范大学</w:t>
      </w:r>
    </w:p>
    <w:p>
      <w:pPr>
        <w:autoSpaceDE w:val="0"/>
        <w:autoSpaceDN w:val="0"/>
        <w:adjustRightInd w:val="0"/>
        <w:snapToGrid w:val="0"/>
        <w:spacing w:before="156" w:beforeLines="50" w:line="312" w:lineRule="auto"/>
        <w:ind w:firstLine="560" w:firstLineChars="200"/>
        <w:rPr>
          <w:rFonts w:hint="eastAsia" w:ascii="宋体" w:hAnsi="宋体" w:eastAsia="宋体" w:cs="宋体"/>
          <w:sz w:val="24"/>
          <w:lang w:eastAsia="zh-CN"/>
        </w:rPr>
      </w:pPr>
      <w:r>
        <w:rPr>
          <w:rFonts w:eastAsia="仿宋"/>
          <w:spacing w:val="20"/>
          <w:sz w:val="24"/>
        </w:rPr>
        <w:t>对项目主要贡献：</w:t>
      </w:r>
      <w:r>
        <w:rPr>
          <w:rFonts w:hint="eastAsia" w:ascii="宋体" w:hAnsi="宋体" w:eastAsia="宋体" w:cs="宋体"/>
          <w:sz w:val="24"/>
          <w:lang w:eastAsia="zh-CN"/>
        </w:rPr>
        <w:t>………………。</w:t>
      </w:r>
    </w:p>
    <w:p>
      <w:pPr>
        <w:autoSpaceDE w:val="0"/>
        <w:autoSpaceDN w:val="0"/>
        <w:adjustRightInd w:val="0"/>
        <w:snapToGrid w:val="0"/>
        <w:spacing w:before="156" w:beforeLines="50" w:line="312"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numPr>
          <w:ilvl w:val="0"/>
          <w:numId w:val="0"/>
        </w:numPr>
        <w:rPr>
          <w:rFonts w:hint="eastAsia" w:ascii="宋体" w:hAnsi="宋体" w:eastAsia="宋体" w:cs="宋体"/>
          <w:b/>
          <w:bCs/>
          <w:sz w:val="28"/>
          <w:szCs w:val="28"/>
          <w:lang w:eastAsia="zh-CN"/>
        </w:rPr>
      </w:pPr>
      <w:bookmarkStart w:id="2" w:name="_Toc509412864"/>
      <w:r>
        <w:rPr>
          <w:rFonts w:hint="eastAsia" w:ascii="宋体" w:hAnsi="宋体" w:eastAsia="宋体" w:cs="宋体"/>
          <w:b/>
          <w:bCs/>
          <w:sz w:val="28"/>
          <w:szCs w:val="28"/>
        </w:rPr>
        <w:t>※</w:t>
      </w:r>
      <w:r>
        <w:rPr>
          <w:rFonts w:hint="eastAsia" w:ascii="宋体" w:hAnsi="宋体" w:eastAsia="宋体" w:cs="宋体"/>
          <w:b/>
          <w:bCs/>
          <w:sz w:val="28"/>
          <w:szCs w:val="28"/>
          <w:lang w:eastAsia="zh-CN"/>
        </w:rPr>
        <w:t>2020</w:t>
      </w:r>
      <w:r>
        <w:rPr>
          <w:rFonts w:hint="eastAsia" w:ascii="宋体" w:hAnsi="宋体" w:eastAsia="宋体" w:cs="宋体"/>
          <w:b/>
          <w:bCs/>
          <w:sz w:val="28"/>
          <w:szCs w:val="28"/>
        </w:rPr>
        <w:t>年度广西科学技术奖</w:t>
      </w:r>
      <w:bookmarkEnd w:id="2"/>
      <w:r>
        <w:rPr>
          <w:rFonts w:hint="eastAsia" w:ascii="宋体" w:hAnsi="宋体" w:eastAsia="宋体" w:cs="宋体"/>
          <w:b/>
          <w:bCs/>
          <w:sz w:val="28"/>
          <w:szCs w:val="28"/>
        </w:rPr>
        <w:t>（科学技术进步类）</w:t>
      </w:r>
      <w:r>
        <w:rPr>
          <w:rFonts w:hint="eastAsia" w:ascii="宋体" w:hAnsi="宋体" w:eastAsia="宋体" w:cs="宋体"/>
          <w:b/>
          <w:bCs/>
          <w:sz w:val="28"/>
          <w:szCs w:val="28"/>
          <w:lang w:eastAsia="zh-CN"/>
        </w:rPr>
        <w:t>项目公示材料（格式）</w:t>
      </w:r>
    </w:p>
    <w:p>
      <w:pPr>
        <w:numPr>
          <w:ilvl w:val="0"/>
          <w:numId w:val="0"/>
        </w:numPr>
        <w:rPr>
          <w:rFonts w:hint="eastAsia" w:ascii="Times New Roman" w:eastAsia="黑体"/>
          <w:b/>
          <w:bCs/>
          <w:spacing w:val="20"/>
          <w:szCs w:val="32"/>
          <w:lang w:eastAsia="zh-CN"/>
        </w:rPr>
      </w:pPr>
    </w:p>
    <w:p>
      <w:pPr>
        <w:numPr>
          <w:ilvl w:val="0"/>
          <w:numId w:val="0"/>
        </w:numPr>
        <w:ind w:leftChars="0"/>
        <w:rPr>
          <w:rFonts w:hint="eastAsia" w:ascii="Times New Roman" w:eastAsia="黑体"/>
          <w:b/>
          <w:sz w:val="24"/>
          <w:lang w:eastAsia="zh-CN"/>
        </w:rPr>
      </w:pPr>
      <w:r>
        <w:rPr>
          <w:rFonts w:hint="eastAsia" w:ascii="Times New Roman" w:eastAsia="黑体"/>
          <w:b/>
          <w:bCs/>
          <w:spacing w:val="20"/>
          <w:szCs w:val="32"/>
          <w:lang w:eastAsia="zh-CN"/>
        </w:rPr>
        <w:t>一、</w:t>
      </w:r>
      <w:r>
        <w:rPr>
          <w:rFonts w:ascii="Times New Roman" w:eastAsia="黑体"/>
          <w:b/>
          <w:bCs/>
          <w:spacing w:val="20"/>
          <w:szCs w:val="32"/>
        </w:rPr>
        <w:t>项目的名称</w:t>
      </w:r>
      <w:r>
        <w:rPr>
          <w:rFonts w:hint="eastAsia" w:ascii="Times New Roman" w:eastAsia="黑体"/>
          <w:b/>
          <w:bCs/>
          <w:spacing w:val="20"/>
          <w:szCs w:val="32"/>
          <w:lang w:eastAsia="zh-CN"/>
        </w:rPr>
        <w:t>：</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二、</w:t>
      </w:r>
      <w:r>
        <w:rPr>
          <w:rFonts w:ascii="Times New Roman" w:eastAsia="黑体"/>
          <w:b/>
          <w:bCs/>
          <w:spacing w:val="20"/>
          <w:szCs w:val="32"/>
        </w:rPr>
        <w:t>拟提名者</w:t>
      </w:r>
      <w:r>
        <w:rPr>
          <w:rFonts w:hint="eastAsia" w:ascii="Times New Roman" w:eastAsia="黑体"/>
          <w:b/>
          <w:bCs/>
          <w:spacing w:val="20"/>
          <w:szCs w:val="32"/>
          <w:lang w:eastAsia="zh-CN"/>
        </w:rPr>
        <w:t>：</w:t>
      </w:r>
      <w:r>
        <w:rPr>
          <w:rFonts w:hint="eastAsia" w:ascii="Times New Roman"/>
          <w:sz w:val="24"/>
          <w:lang w:eastAsia="zh-CN"/>
        </w:rPr>
        <w:t>广西壮族自治区教育厅</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三、</w:t>
      </w:r>
      <w:r>
        <w:rPr>
          <w:rFonts w:ascii="Times New Roman" w:eastAsia="黑体"/>
          <w:b/>
          <w:bCs/>
          <w:spacing w:val="20"/>
          <w:szCs w:val="32"/>
        </w:rPr>
        <w:t>项目简介</w:t>
      </w:r>
    </w:p>
    <w:tbl>
      <w:tblPr>
        <w:tblStyle w:val="4"/>
        <w:tblW w:w="9380"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PrEx>
        <w:trPr>
          <w:trHeight w:val="3375" w:hRule="atLeast"/>
        </w:trPr>
        <w:tc>
          <w:tcPr>
            <w:tcW w:w="9380" w:type="dxa"/>
            <w:vAlign w:val="top"/>
          </w:tcPr>
          <w:p>
            <w:pPr>
              <w:spacing w:before="120" w:beforeLines="50"/>
              <w:rPr>
                <w:rFonts w:ascii="Times New Roman"/>
                <w:sz w:val="24"/>
              </w:rPr>
            </w:pPr>
            <w:r>
              <w:rPr>
                <w:rFonts w:ascii="Times New Roman"/>
                <w:sz w:val="24"/>
              </w:rPr>
              <w:t>所属科学技术领域、简要背景、主要技术内容</w:t>
            </w:r>
            <w:r>
              <w:rPr>
                <w:rFonts w:hint="eastAsia" w:ascii="Times New Roman"/>
                <w:sz w:val="24"/>
              </w:rPr>
              <w:t>、主要</w:t>
            </w:r>
            <w:r>
              <w:rPr>
                <w:rFonts w:ascii="Times New Roman"/>
                <w:sz w:val="24"/>
              </w:rPr>
              <w:t>创新点、技术经济指标、促进行业科技进步作用及推广应用、效益情况。</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p>
            <w:pPr>
              <w:rPr>
                <w:rFonts w:ascii="Times New Roman"/>
                <w:sz w:val="24"/>
              </w:rPr>
            </w:pPr>
          </w:p>
        </w:tc>
      </w:tr>
    </w:tbl>
    <w:p>
      <w:pPr>
        <w:numPr>
          <w:ilvl w:val="0"/>
          <w:numId w:val="0"/>
        </w:numPr>
        <w:rPr>
          <w:rFonts w:hint="eastAsia"/>
          <w:lang w:val="en-US" w:eastAsia="zh-CN"/>
        </w:rPr>
      </w:pPr>
    </w:p>
    <w:p>
      <w:pPr>
        <w:numPr>
          <w:ilvl w:val="0"/>
          <w:numId w:val="0"/>
        </w:numPr>
        <w:rPr>
          <w:rFonts w:hint="eastAsia" w:ascii="Times New Roman" w:eastAsia="黑体"/>
          <w:b/>
          <w:bCs/>
          <w:spacing w:val="20"/>
          <w:szCs w:val="32"/>
          <w:lang w:eastAsia="zh-CN"/>
        </w:rPr>
      </w:pPr>
      <w:r>
        <w:rPr>
          <w:rFonts w:hint="eastAsia" w:ascii="Times New Roman" w:eastAsia="黑体"/>
          <w:b/>
          <w:bCs/>
          <w:spacing w:val="20"/>
          <w:szCs w:val="32"/>
          <w:lang w:eastAsia="zh-CN"/>
        </w:rPr>
        <w:t>四、</w:t>
      </w:r>
      <w:r>
        <w:rPr>
          <w:rFonts w:ascii="Times New Roman" w:eastAsia="黑体"/>
          <w:b/>
          <w:bCs/>
          <w:spacing w:val="20"/>
          <w:szCs w:val="32"/>
        </w:rPr>
        <w:t>经济效益</w:t>
      </w:r>
      <w:r>
        <w:rPr>
          <w:rFonts w:hint="eastAsia" w:ascii="Times New Roman" w:eastAsia="黑体"/>
          <w:b/>
          <w:bCs/>
          <w:spacing w:val="20"/>
          <w:szCs w:val="32"/>
          <w:lang w:eastAsia="zh-CN"/>
        </w:rPr>
        <w:t>及</w:t>
      </w:r>
      <w:r>
        <w:rPr>
          <w:rFonts w:ascii="Times New Roman" w:eastAsia="黑体"/>
          <w:b/>
          <w:bCs/>
          <w:spacing w:val="20"/>
          <w:szCs w:val="32"/>
        </w:rPr>
        <w:t>应用情况</w:t>
      </w:r>
    </w:p>
    <w:tbl>
      <w:tblPr>
        <w:tblStyle w:val="4"/>
        <w:tblW w:w="9434" w:type="dxa"/>
        <w:tblInd w:w="-31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303"/>
        <w:gridCol w:w="1317"/>
        <w:gridCol w:w="265"/>
        <w:gridCol w:w="324"/>
        <w:gridCol w:w="981"/>
        <w:gridCol w:w="126"/>
        <w:gridCol w:w="198"/>
        <w:gridCol w:w="1016"/>
        <w:gridCol w:w="231"/>
        <w:gridCol w:w="113"/>
        <w:gridCol w:w="834"/>
        <w:gridCol w:w="357"/>
        <w:gridCol w:w="267"/>
        <w:gridCol w:w="911"/>
        <w:gridCol w:w="357"/>
        <w:gridCol w:w="514"/>
        <w:gridCol w:w="219"/>
        <w:gridCol w:w="799"/>
        <w:gridCol w:w="30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461" w:hRule="atLeast"/>
        </w:trPr>
        <w:tc>
          <w:tcPr>
            <w:tcW w:w="9132" w:type="dxa"/>
            <w:gridSpan w:val="18"/>
            <w:tcBorders>
              <w:top w:val="single" w:color="auto" w:sz="12" w:space="0"/>
              <w:bottom w:val="single" w:color="auto" w:sz="6" w:space="0"/>
            </w:tcBorders>
            <w:noWrap w:val="0"/>
            <w:vAlign w:val="center"/>
          </w:tcPr>
          <w:p>
            <w:pPr>
              <w:jc w:val="left"/>
              <w:rPr>
                <w:rFonts w:ascii="Times New Roman"/>
                <w:spacing w:val="18"/>
                <w:sz w:val="24"/>
              </w:rPr>
            </w:pPr>
            <w:r>
              <w:rPr>
                <w:rFonts w:ascii="Times New Roman"/>
                <w:sz w:val="24"/>
              </w:rPr>
              <w:t>项目完成单位取得的直接经济效益                单位：万元（人民币）</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412" w:hRule="atLeast"/>
        </w:trPr>
        <w:tc>
          <w:tcPr>
            <w:tcW w:w="3316" w:type="dxa"/>
            <w:gridSpan w:val="6"/>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项目总投资额</w:t>
            </w:r>
          </w:p>
        </w:tc>
        <w:tc>
          <w:tcPr>
            <w:tcW w:w="5816" w:type="dxa"/>
            <w:gridSpan w:val="12"/>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trike/>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自然年</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新增销售额</w:t>
            </w: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新增利润</w:t>
            </w: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新增税收</w:t>
            </w: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2017</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2018</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2019</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累计</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2430" w:hRule="atLeast"/>
        </w:trPr>
        <w:tc>
          <w:tcPr>
            <w:tcW w:w="9132" w:type="dxa"/>
            <w:gridSpan w:val="18"/>
            <w:tcBorders>
              <w:top w:val="single" w:color="auto" w:sz="6" w:space="0"/>
              <w:bottom w:val="single" w:color="auto" w:sz="12" w:space="0"/>
            </w:tcBorders>
            <w:noWrap w:val="0"/>
            <w:vAlign w:val="top"/>
          </w:tcPr>
          <w:p>
            <w:pPr>
              <w:spacing w:before="120" w:beforeLines="50"/>
              <w:rPr>
                <w:rFonts w:ascii="Times New Roman"/>
                <w:sz w:val="24"/>
              </w:rPr>
            </w:pPr>
            <w:r>
              <w:rPr>
                <w:rFonts w:ascii="Times New Roman"/>
                <w:sz w:val="24"/>
              </w:rPr>
              <w:t>直接经济效益的有关说明及各栏目的计算依据：</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jc w:val="right"/>
              <w:rPr>
                <w:rFonts w:ascii="Times New Roman"/>
                <w:sz w:val="24"/>
              </w:rPr>
            </w:pPr>
            <w:r>
              <w:rPr>
                <w:rFonts w:ascii="Times New Roman"/>
                <w:sz w:val="24"/>
              </w:rPr>
              <w:t>（限1000字内）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9131" w:type="dxa"/>
            <w:gridSpan w:val="18"/>
            <w:tcBorders>
              <w:bottom w:val="single" w:color="auto" w:sz="4" w:space="0"/>
            </w:tcBorders>
            <w:noWrap w:val="0"/>
            <w:vAlign w:val="center"/>
          </w:tcPr>
          <w:p>
            <w:pPr>
              <w:tabs>
                <w:tab w:val="left" w:pos="5997"/>
              </w:tabs>
              <w:rPr>
                <w:rFonts w:ascii="Times New Roman"/>
                <w:bCs/>
                <w:sz w:val="24"/>
              </w:rPr>
            </w:pPr>
            <w:r>
              <w:rPr>
                <w:rFonts w:ascii="Times New Roman"/>
                <w:sz w:val="24"/>
              </w:rPr>
              <w:t>其他单位应用项目技术产生的经济效益                单位：万元（人民币）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自然年</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新增销售额</w:t>
            </w: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新增利润</w:t>
            </w: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新增税收</w:t>
            </w: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1320" w:type="dxa"/>
            <w:gridSpan w:val="3"/>
            <w:tcBorders>
              <w:top w:val="single" w:color="auto" w:sz="4" w:space="0"/>
              <w:left w:val="single" w:color="auto" w:sz="4" w:space="0"/>
              <w:bottom w:val="single" w:color="auto" w:sz="4"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2017</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2018</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2019</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累计</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2285" w:hRule="atLeast"/>
        </w:trPr>
        <w:tc>
          <w:tcPr>
            <w:tcW w:w="9131" w:type="dxa"/>
            <w:gridSpan w:val="18"/>
            <w:tcBorders>
              <w:top w:val="single" w:color="auto" w:sz="4" w:space="0"/>
              <w:bottom w:val="single" w:color="auto" w:sz="6" w:space="0"/>
            </w:tcBorders>
            <w:noWrap w:val="0"/>
            <w:vAlign w:val="center"/>
          </w:tcPr>
          <w:p>
            <w:pPr>
              <w:tabs>
                <w:tab w:val="left" w:pos="5997"/>
              </w:tabs>
              <w:rPr>
                <w:rFonts w:ascii="Times New Roman"/>
                <w:sz w:val="24"/>
              </w:rPr>
            </w:pPr>
            <w:r>
              <w:rPr>
                <w:rFonts w:ascii="Times New Roman"/>
                <w:sz w:val="24"/>
              </w:rPr>
              <w:t>计算依据及说明：</w:t>
            </w: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jc w:val="right"/>
              <w:rPr>
                <w:rFonts w:ascii="Times New Roman"/>
                <w:bCs/>
                <w:spacing w:val="20"/>
                <w:sz w:val="24"/>
              </w:rPr>
            </w:pPr>
            <w:r>
              <w:rPr>
                <w:rFonts w:ascii="Times New Roman"/>
                <w:bCs/>
                <w:spacing w:val="20"/>
                <w:sz w:val="24"/>
              </w:rPr>
              <w:t>（限300字</w:t>
            </w:r>
            <w:r>
              <w:rPr>
                <w:rFonts w:ascii="Times New Roman"/>
                <w:sz w:val="24"/>
              </w:rPr>
              <w:t>内</w:t>
            </w:r>
            <w:r>
              <w:rPr>
                <w:rFonts w:ascii="Times New Roman"/>
                <w:bCs/>
                <w:spacing w:val="20"/>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5" w:hRule="atLeast"/>
        </w:trPr>
        <w:tc>
          <w:tcPr>
            <w:tcW w:w="9131" w:type="dxa"/>
            <w:gridSpan w:val="18"/>
            <w:tcBorders>
              <w:top w:val="single" w:color="auto" w:sz="4" w:space="0"/>
              <w:bottom w:val="single" w:color="auto" w:sz="6" w:space="0"/>
            </w:tcBorders>
            <w:noWrap w:val="0"/>
            <w:vAlign w:val="center"/>
          </w:tcPr>
          <w:p>
            <w:pPr>
              <w:tabs>
                <w:tab w:val="left" w:pos="5997"/>
              </w:tabs>
              <w:rPr>
                <w:rFonts w:ascii="Times New Roman"/>
                <w:bCs/>
                <w:sz w:val="24"/>
                <w:szCs w:val="24"/>
              </w:rPr>
            </w:pPr>
            <w:r>
              <w:rPr>
                <w:rFonts w:ascii="Times New Roman"/>
                <w:bCs/>
                <w:sz w:val="24"/>
                <w:szCs w:val="24"/>
              </w:rPr>
              <w:t>9.项目完成单位和其他应用单位应用情况表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906" w:type="dxa"/>
            <w:gridSpan w:val="3"/>
            <w:noWrap w:val="0"/>
            <w:vAlign w:val="center"/>
          </w:tcPr>
          <w:p>
            <w:pPr>
              <w:tabs>
                <w:tab w:val="left" w:pos="5997"/>
              </w:tabs>
              <w:jc w:val="center"/>
              <w:rPr>
                <w:rFonts w:ascii="Times New Roman"/>
                <w:bCs/>
                <w:sz w:val="24"/>
              </w:rPr>
            </w:pPr>
            <w:r>
              <w:rPr>
                <w:rFonts w:ascii="Times New Roman"/>
                <w:bCs/>
                <w:sz w:val="24"/>
              </w:rPr>
              <w:t>应用单位名称</w:t>
            </w:r>
          </w:p>
        </w:tc>
        <w:tc>
          <w:tcPr>
            <w:tcW w:w="1305" w:type="dxa"/>
            <w:gridSpan w:val="3"/>
            <w:noWrap w:val="0"/>
            <w:vAlign w:val="center"/>
          </w:tcPr>
          <w:p>
            <w:pPr>
              <w:tabs>
                <w:tab w:val="left" w:pos="5997"/>
              </w:tabs>
              <w:jc w:val="center"/>
              <w:rPr>
                <w:rFonts w:ascii="Times New Roman"/>
                <w:bCs/>
                <w:sz w:val="24"/>
              </w:rPr>
            </w:pPr>
            <w:r>
              <w:rPr>
                <w:rFonts w:ascii="Times New Roman"/>
                <w:bCs/>
                <w:sz w:val="24"/>
              </w:rPr>
              <w:t>应用的起止时间</w:t>
            </w:r>
          </w:p>
        </w:tc>
        <w:tc>
          <w:tcPr>
            <w:tcW w:w="1360" w:type="dxa"/>
            <w:gridSpan w:val="3"/>
            <w:noWrap w:val="0"/>
            <w:vAlign w:val="center"/>
          </w:tcPr>
          <w:p>
            <w:pPr>
              <w:tabs>
                <w:tab w:val="left" w:pos="5997"/>
              </w:tabs>
              <w:jc w:val="center"/>
              <w:rPr>
                <w:rFonts w:ascii="Times New Roman"/>
                <w:bCs/>
                <w:sz w:val="24"/>
              </w:rPr>
            </w:pPr>
            <w:r>
              <w:rPr>
                <w:rFonts w:ascii="Times New Roman"/>
                <w:bCs/>
                <w:sz w:val="24"/>
              </w:rPr>
              <w:t>应用单位</w:t>
            </w:r>
          </w:p>
          <w:p>
            <w:pPr>
              <w:tabs>
                <w:tab w:val="left" w:pos="5997"/>
              </w:tabs>
              <w:jc w:val="center"/>
              <w:rPr>
                <w:rFonts w:ascii="Times New Roman"/>
                <w:bCs/>
                <w:sz w:val="24"/>
              </w:rPr>
            </w:pPr>
            <w:r>
              <w:rPr>
                <w:rFonts w:ascii="Times New Roman"/>
                <w:bCs/>
                <w:sz w:val="24"/>
              </w:rPr>
              <w:t>联系人/电话</w:t>
            </w:r>
          </w:p>
        </w:tc>
        <w:tc>
          <w:tcPr>
            <w:tcW w:w="1191" w:type="dxa"/>
            <w:gridSpan w:val="2"/>
            <w:noWrap w:val="0"/>
            <w:vAlign w:val="center"/>
          </w:tcPr>
          <w:p>
            <w:pPr>
              <w:tabs>
                <w:tab w:val="left" w:pos="5997"/>
              </w:tabs>
              <w:jc w:val="center"/>
              <w:rPr>
                <w:rFonts w:ascii="Times New Roman"/>
                <w:bCs/>
                <w:sz w:val="24"/>
              </w:rPr>
            </w:pPr>
            <w:r>
              <w:rPr>
                <w:rFonts w:ascii="Times New Roman"/>
                <w:bCs/>
                <w:sz w:val="24"/>
              </w:rPr>
              <w:t>应用范围规模</w:t>
            </w:r>
          </w:p>
        </w:tc>
        <w:tc>
          <w:tcPr>
            <w:tcW w:w="1178" w:type="dxa"/>
            <w:gridSpan w:val="2"/>
            <w:tcBorders>
              <w:right w:val="single" w:color="auto" w:sz="4" w:space="0"/>
            </w:tcBorders>
            <w:noWrap w:val="0"/>
            <w:vAlign w:val="center"/>
          </w:tcPr>
          <w:p>
            <w:pPr>
              <w:tabs>
                <w:tab w:val="left" w:pos="5997"/>
              </w:tabs>
              <w:jc w:val="center"/>
              <w:rPr>
                <w:rFonts w:ascii="Times New Roman"/>
                <w:bCs/>
                <w:sz w:val="24"/>
              </w:rPr>
            </w:pPr>
            <w:r>
              <w:rPr>
                <w:rFonts w:ascii="Times New Roman"/>
                <w:bCs/>
                <w:sz w:val="24"/>
              </w:rPr>
              <w:t>新增销售额（万元）</w:t>
            </w:r>
          </w:p>
        </w:tc>
        <w:tc>
          <w:tcPr>
            <w:tcW w:w="1090" w:type="dxa"/>
            <w:gridSpan w:val="3"/>
            <w:tcBorders>
              <w:right w:val="single" w:color="auto" w:sz="4" w:space="0"/>
            </w:tcBorders>
            <w:noWrap w:val="0"/>
            <w:vAlign w:val="center"/>
          </w:tcPr>
          <w:p>
            <w:pPr>
              <w:tabs>
                <w:tab w:val="left" w:pos="5997"/>
              </w:tabs>
              <w:jc w:val="center"/>
              <w:rPr>
                <w:rFonts w:ascii="Times New Roman"/>
                <w:bCs/>
                <w:sz w:val="24"/>
              </w:rPr>
            </w:pPr>
            <w:r>
              <w:rPr>
                <w:rFonts w:ascii="Times New Roman"/>
                <w:bCs/>
                <w:sz w:val="24"/>
              </w:rPr>
              <w:t>新增利润（万元）</w:t>
            </w:r>
          </w:p>
        </w:tc>
        <w:tc>
          <w:tcPr>
            <w:tcW w:w="1101" w:type="dxa"/>
            <w:gridSpan w:val="2"/>
            <w:tcBorders>
              <w:left w:val="single" w:color="auto" w:sz="4" w:space="0"/>
            </w:tcBorders>
            <w:noWrap w:val="0"/>
            <w:vAlign w:val="center"/>
          </w:tcPr>
          <w:p>
            <w:pPr>
              <w:tabs>
                <w:tab w:val="left" w:pos="5997"/>
              </w:tabs>
              <w:spacing w:line="280" w:lineRule="exact"/>
              <w:jc w:val="center"/>
              <w:rPr>
                <w:rFonts w:ascii="Times New Roman"/>
                <w:bCs/>
                <w:sz w:val="24"/>
              </w:rPr>
            </w:pPr>
            <w:r>
              <w:rPr>
                <w:rFonts w:ascii="Times New Roman"/>
                <w:bCs/>
                <w:sz w:val="24"/>
              </w:rPr>
              <w:t>节支</w:t>
            </w:r>
          </w:p>
          <w:p>
            <w:pPr>
              <w:tabs>
                <w:tab w:val="left" w:pos="5997"/>
              </w:tabs>
              <w:spacing w:line="280" w:lineRule="exact"/>
              <w:jc w:val="center"/>
              <w:rPr>
                <w:rFonts w:ascii="Times New Roman"/>
                <w:bCs/>
                <w:sz w:val="24"/>
              </w:rPr>
            </w:pPr>
            <w:r>
              <w:rPr>
                <w:rFonts w:ascii="Times New Roman"/>
                <w:bCs/>
                <w:sz w:val="24"/>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bl>
    <w:p>
      <w:pPr>
        <w:spacing w:after="120" w:afterLines="50"/>
        <w:jc w:val="left"/>
        <w:rPr>
          <w:rFonts w:ascii="Times New Roman" w:eastAsia="黑体"/>
          <w:b/>
          <w:bCs/>
          <w:spacing w:val="20"/>
          <w:szCs w:val="32"/>
        </w:rPr>
      </w:pPr>
      <w:r>
        <w:rPr>
          <w:rFonts w:hint="eastAsia" w:ascii="Times New Roman" w:eastAsia="黑体"/>
          <w:b/>
          <w:bCs/>
          <w:spacing w:val="20"/>
          <w:szCs w:val="32"/>
          <w:lang w:eastAsia="zh-CN"/>
        </w:rPr>
        <w:t>五、</w:t>
      </w:r>
      <w:r>
        <w:rPr>
          <w:rFonts w:ascii="Times New Roman" w:eastAsia="黑体"/>
          <w:b/>
          <w:bCs/>
          <w:spacing w:val="20"/>
          <w:szCs w:val="32"/>
        </w:rPr>
        <w:t>项目知识产权情况</w:t>
      </w:r>
      <w:r>
        <w:rPr>
          <w:rFonts w:ascii="Times New Roman" w:eastAsia="黑体"/>
          <w:b/>
          <w:bCs/>
          <w:szCs w:val="32"/>
        </w:rPr>
        <w:t>（不超过10件）</w:t>
      </w:r>
    </w:p>
    <w:tbl>
      <w:tblPr>
        <w:tblStyle w:val="4"/>
        <w:tblW w:w="9680"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295"/>
        <w:gridCol w:w="1753"/>
        <w:gridCol w:w="1213"/>
        <w:gridCol w:w="754"/>
        <w:gridCol w:w="819"/>
        <w:gridCol w:w="771"/>
        <w:gridCol w:w="803"/>
        <w:gridCol w:w="774"/>
        <w:gridCol w:w="8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trPr>
        <w:tc>
          <w:tcPr>
            <w:tcW w:w="627" w:type="dxa"/>
            <w:vAlign w:val="center"/>
          </w:tcPr>
          <w:p>
            <w:pPr>
              <w:jc w:val="center"/>
              <w:rPr>
                <w:rFonts w:ascii="Times New Roman"/>
                <w:sz w:val="24"/>
              </w:rPr>
            </w:pPr>
            <w:r>
              <w:rPr>
                <w:rFonts w:ascii="Times New Roman"/>
                <w:sz w:val="24"/>
              </w:rPr>
              <w:t>序号</w:t>
            </w:r>
          </w:p>
        </w:tc>
        <w:tc>
          <w:tcPr>
            <w:tcW w:w="1295" w:type="dxa"/>
            <w:vAlign w:val="center"/>
          </w:tcPr>
          <w:p>
            <w:pPr>
              <w:jc w:val="center"/>
              <w:rPr>
                <w:rFonts w:ascii="Times New Roman"/>
                <w:sz w:val="24"/>
              </w:rPr>
            </w:pPr>
            <w:r>
              <w:rPr>
                <w:rFonts w:ascii="Times New Roman"/>
                <w:sz w:val="24"/>
              </w:rPr>
              <w:t>知识产权类别</w:t>
            </w:r>
          </w:p>
        </w:tc>
        <w:tc>
          <w:tcPr>
            <w:tcW w:w="1753" w:type="dxa"/>
            <w:vAlign w:val="center"/>
          </w:tcPr>
          <w:p>
            <w:pPr>
              <w:jc w:val="center"/>
              <w:rPr>
                <w:rFonts w:ascii="Times New Roman"/>
                <w:sz w:val="24"/>
              </w:rPr>
            </w:pPr>
            <w:r>
              <w:rPr>
                <w:rFonts w:ascii="Times New Roman"/>
                <w:sz w:val="24"/>
              </w:rPr>
              <w:t>知识产权具体名称</w:t>
            </w:r>
          </w:p>
        </w:tc>
        <w:tc>
          <w:tcPr>
            <w:tcW w:w="1213"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754" w:type="dxa"/>
            <w:vAlign w:val="center"/>
          </w:tcPr>
          <w:p>
            <w:pPr>
              <w:jc w:val="center"/>
              <w:rPr>
                <w:rFonts w:ascii="Times New Roman"/>
                <w:sz w:val="24"/>
              </w:rPr>
            </w:pPr>
            <w:r>
              <w:rPr>
                <w:rFonts w:ascii="Times New Roman"/>
                <w:sz w:val="24"/>
              </w:rPr>
              <w:t>授权号</w:t>
            </w:r>
          </w:p>
        </w:tc>
        <w:tc>
          <w:tcPr>
            <w:tcW w:w="819" w:type="dxa"/>
            <w:vAlign w:val="center"/>
          </w:tcPr>
          <w:p>
            <w:pPr>
              <w:jc w:val="center"/>
              <w:rPr>
                <w:rFonts w:ascii="Times New Roman"/>
                <w:sz w:val="24"/>
              </w:rPr>
            </w:pPr>
            <w:r>
              <w:rPr>
                <w:rFonts w:ascii="Times New Roman"/>
                <w:sz w:val="24"/>
              </w:rPr>
              <w:t>授权日期</w:t>
            </w:r>
          </w:p>
        </w:tc>
        <w:tc>
          <w:tcPr>
            <w:tcW w:w="771" w:type="dxa"/>
            <w:vAlign w:val="center"/>
          </w:tcPr>
          <w:p>
            <w:pPr>
              <w:jc w:val="center"/>
              <w:rPr>
                <w:rFonts w:ascii="Times New Roman"/>
                <w:sz w:val="24"/>
              </w:rPr>
            </w:pPr>
            <w:r>
              <w:rPr>
                <w:rFonts w:ascii="Times New Roman"/>
                <w:sz w:val="24"/>
              </w:rPr>
              <w:t>证书编号</w:t>
            </w:r>
          </w:p>
        </w:tc>
        <w:tc>
          <w:tcPr>
            <w:tcW w:w="803" w:type="dxa"/>
            <w:vAlign w:val="center"/>
          </w:tcPr>
          <w:p>
            <w:pPr>
              <w:jc w:val="center"/>
              <w:rPr>
                <w:rFonts w:ascii="Times New Roman"/>
                <w:sz w:val="24"/>
              </w:rPr>
            </w:pPr>
            <w:r>
              <w:rPr>
                <w:rFonts w:ascii="Times New Roman"/>
                <w:sz w:val="24"/>
              </w:rPr>
              <w:t>权利人</w:t>
            </w:r>
          </w:p>
        </w:tc>
        <w:tc>
          <w:tcPr>
            <w:tcW w:w="774" w:type="dxa"/>
            <w:vAlign w:val="center"/>
          </w:tcPr>
          <w:p>
            <w:pPr>
              <w:jc w:val="center"/>
              <w:rPr>
                <w:rFonts w:ascii="Times New Roman"/>
                <w:sz w:val="24"/>
              </w:rPr>
            </w:pPr>
            <w:r>
              <w:rPr>
                <w:rFonts w:ascii="Times New Roman"/>
                <w:sz w:val="24"/>
              </w:rPr>
              <w:t>发明人</w:t>
            </w:r>
          </w:p>
        </w:tc>
        <w:tc>
          <w:tcPr>
            <w:tcW w:w="871"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627" w:type="dxa"/>
            <w:vAlign w:val="center"/>
          </w:tcPr>
          <w:p>
            <w:pPr>
              <w:spacing w:line="240" w:lineRule="atLeast"/>
              <w:jc w:val="center"/>
              <w:rPr>
                <w:rFonts w:ascii="Times New Roman"/>
                <w:sz w:val="24"/>
              </w:rPr>
            </w:pPr>
          </w:p>
        </w:tc>
        <w:tc>
          <w:tcPr>
            <w:tcW w:w="1295" w:type="dxa"/>
            <w:vAlign w:val="center"/>
          </w:tcPr>
          <w:p>
            <w:pPr>
              <w:spacing w:line="240" w:lineRule="atLeast"/>
              <w:jc w:val="center"/>
              <w:rPr>
                <w:rFonts w:ascii="Times New Roman"/>
                <w:sz w:val="24"/>
              </w:rPr>
            </w:pPr>
          </w:p>
        </w:tc>
        <w:tc>
          <w:tcPr>
            <w:tcW w:w="1753" w:type="dxa"/>
            <w:vAlign w:val="center"/>
          </w:tcPr>
          <w:p>
            <w:pPr>
              <w:spacing w:line="240" w:lineRule="atLeast"/>
              <w:jc w:val="center"/>
              <w:rPr>
                <w:rFonts w:ascii="Times New Roman"/>
                <w:sz w:val="24"/>
              </w:rPr>
            </w:pPr>
          </w:p>
        </w:tc>
        <w:tc>
          <w:tcPr>
            <w:tcW w:w="1213" w:type="dxa"/>
            <w:vAlign w:val="center"/>
          </w:tcPr>
          <w:p>
            <w:pPr>
              <w:spacing w:line="240" w:lineRule="atLeast"/>
              <w:jc w:val="center"/>
              <w:rPr>
                <w:rFonts w:ascii="Times New Roman"/>
                <w:sz w:val="24"/>
              </w:rPr>
            </w:pPr>
          </w:p>
        </w:tc>
        <w:tc>
          <w:tcPr>
            <w:tcW w:w="754" w:type="dxa"/>
            <w:vAlign w:val="center"/>
          </w:tcPr>
          <w:p>
            <w:pPr>
              <w:spacing w:line="240" w:lineRule="atLeast"/>
              <w:jc w:val="center"/>
              <w:rPr>
                <w:rFonts w:ascii="Times New Roman"/>
                <w:sz w:val="24"/>
              </w:rPr>
            </w:pPr>
          </w:p>
        </w:tc>
        <w:tc>
          <w:tcPr>
            <w:tcW w:w="819" w:type="dxa"/>
            <w:vAlign w:val="center"/>
          </w:tcPr>
          <w:p>
            <w:pPr>
              <w:spacing w:line="240" w:lineRule="atLeast"/>
              <w:jc w:val="center"/>
              <w:rPr>
                <w:rFonts w:ascii="Times New Roman"/>
                <w:sz w:val="24"/>
              </w:rPr>
            </w:pPr>
          </w:p>
        </w:tc>
        <w:tc>
          <w:tcPr>
            <w:tcW w:w="771" w:type="dxa"/>
            <w:vAlign w:val="center"/>
          </w:tcPr>
          <w:p>
            <w:pPr>
              <w:spacing w:line="240" w:lineRule="atLeast"/>
              <w:jc w:val="center"/>
              <w:rPr>
                <w:rFonts w:ascii="Times New Roman"/>
                <w:sz w:val="24"/>
              </w:rPr>
            </w:pPr>
          </w:p>
        </w:tc>
        <w:tc>
          <w:tcPr>
            <w:tcW w:w="803" w:type="dxa"/>
            <w:vAlign w:val="center"/>
          </w:tcPr>
          <w:p>
            <w:pPr>
              <w:spacing w:line="240" w:lineRule="atLeast"/>
              <w:jc w:val="center"/>
              <w:rPr>
                <w:rFonts w:ascii="Times New Roman"/>
                <w:sz w:val="24"/>
              </w:rPr>
            </w:pPr>
          </w:p>
        </w:tc>
        <w:tc>
          <w:tcPr>
            <w:tcW w:w="774" w:type="dxa"/>
            <w:vAlign w:val="center"/>
          </w:tcPr>
          <w:p>
            <w:pPr>
              <w:spacing w:line="240" w:lineRule="atLeast"/>
              <w:jc w:val="center"/>
              <w:rPr>
                <w:rFonts w:ascii="Times New Roman"/>
                <w:sz w:val="24"/>
              </w:rPr>
            </w:pPr>
          </w:p>
        </w:tc>
        <w:tc>
          <w:tcPr>
            <w:tcW w:w="871"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jc w:val="both"/>
        <w:rPr>
          <w:rFonts w:ascii="Times New Roman" w:eastAsia="黑体"/>
          <w:b/>
          <w:bCs/>
          <w:spacing w:val="20"/>
          <w:szCs w:val="32"/>
        </w:rPr>
      </w:pPr>
      <w:r>
        <w:rPr>
          <w:rFonts w:hint="eastAsia" w:ascii="Times New Roman" w:eastAsia="黑体"/>
          <w:b/>
          <w:bCs/>
          <w:spacing w:val="20"/>
          <w:szCs w:val="32"/>
          <w:lang w:eastAsia="zh-CN"/>
        </w:rPr>
        <w:t>六、</w:t>
      </w:r>
      <w:r>
        <w:rPr>
          <w:rFonts w:ascii="Times New Roman" w:eastAsia="黑体"/>
          <w:b/>
          <w:bCs/>
          <w:spacing w:val="20"/>
          <w:szCs w:val="32"/>
        </w:rPr>
        <w:t>项目标准情况</w:t>
      </w:r>
    </w:p>
    <w:tbl>
      <w:tblPr>
        <w:tblStyle w:val="4"/>
        <w:tblW w:w="9498"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73"/>
        <w:gridCol w:w="801"/>
        <w:gridCol w:w="1268"/>
        <w:gridCol w:w="837"/>
        <w:gridCol w:w="788"/>
        <w:gridCol w:w="1718"/>
        <w:gridCol w:w="13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jc w:val="center"/>
              <w:rPr>
                <w:rFonts w:ascii="Times New Roman"/>
                <w:sz w:val="24"/>
              </w:rPr>
            </w:pPr>
            <w:r>
              <w:rPr>
                <w:rFonts w:ascii="Times New Roman"/>
                <w:sz w:val="24"/>
              </w:rPr>
              <w:t>序号</w:t>
            </w:r>
          </w:p>
        </w:tc>
        <w:tc>
          <w:tcPr>
            <w:tcW w:w="2073" w:type="dxa"/>
            <w:vAlign w:val="center"/>
          </w:tcPr>
          <w:p>
            <w:pPr>
              <w:jc w:val="center"/>
              <w:rPr>
                <w:rFonts w:ascii="Times New Roman"/>
                <w:sz w:val="24"/>
              </w:rPr>
            </w:pPr>
            <w:r>
              <w:rPr>
                <w:rFonts w:ascii="Times New Roman"/>
                <w:sz w:val="24"/>
              </w:rPr>
              <w:t>标准具体名称</w:t>
            </w:r>
          </w:p>
        </w:tc>
        <w:tc>
          <w:tcPr>
            <w:tcW w:w="801" w:type="dxa"/>
            <w:vAlign w:val="center"/>
          </w:tcPr>
          <w:p>
            <w:pPr>
              <w:jc w:val="center"/>
              <w:rPr>
                <w:rFonts w:ascii="Times New Roman"/>
                <w:sz w:val="24"/>
              </w:rPr>
            </w:pPr>
            <w:r>
              <w:rPr>
                <w:rFonts w:ascii="Times New Roman"/>
                <w:sz w:val="24"/>
              </w:rPr>
              <w:t>标准</w:t>
            </w:r>
            <w:r>
              <w:rPr>
                <w:rFonts w:hint="eastAsia" w:ascii="Times New Roman"/>
                <w:sz w:val="24"/>
              </w:rPr>
              <w:t>类</w:t>
            </w:r>
            <w:r>
              <w:rPr>
                <w:rFonts w:ascii="Times New Roman"/>
                <w:sz w:val="24"/>
              </w:rPr>
              <w:t>别</w:t>
            </w:r>
          </w:p>
        </w:tc>
        <w:tc>
          <w:tcPr>
            <w:tcW w:w="1268" w:type="dxa"/>
            <w:vAlign w:val="center"/>
          </w:tcPr>
          <w:p>
            <w:pPr>
              <w:jc w:val="center"/>
              <w:rPr>
                <w:rFonts w:ascii="Times New Roman"/>
                <w:sz w:val="24"/>
              </w:rPr>
            </w:pPr>
            <w:r>
              <w:rPr>
                <w:rFonts w:ascii="Times New Roman"/>
                <w:sz w:val="24"/>
              </w:rPr>
              <w:t>标准号</w:t>
            </w:r>
          </w:p>
        </w:tc>
        <w:tc>
          <w:tcPr>
            <w:tcW w:w="837" w:type="dxa"/>
            <w:vAlign w:val="center"/>
          </w:tcPr>
          <w:p>
            <w:pPr>
              <w:jc w:val="center"/>
              <w:rPr>
                <w:rFonts w:ascii="Times New Roman"/>
                <w:sz w:val="24"/>
              </w:rPr>
            </w:pPr>
            <w:r>
              <w:rPr>
                <w:rFonts w:ascii="Times New Roman"/>
                <w:sz w:val="24"/>
              </w:rPr>
              <w:t>发布单位</w:t>
            </w:r>
          </w:p>
        </w:tc>
        <w:tc>
          <w:tcPr>
            <w:tcW w:w="788" w:type="dxa"/>
            <w:vAlign w:val="center"/>
          </w:tcPr>
          <w:p>
            <w:pPr>
              <w:jc w:val="center"/>
              <w:rPr>
                <w:rFonts w:ascii="Times New Roman"/>
                <w:sz w:val="24"/>
              </w:rPr>
            </w:pPr>
            <w:r>
              <w:rPr>
                <w:rFonts w:ascii="Times New Roman"/>
                <w:sz w:val="24"/>
              </w:rPr>
              <w:t>发布日期</w:t>
            </w:r>
          </w:p>
        </w:tc>
        <w:tc>
          <w:tcPr>
            <w:tcW w:w="1718" w:type="dxa"/>
            <w:vAlign w:val="center"/>
          </w:tcPr>
          <w:p>
            <w:pPr>
              <w:jc w:val="center"/>
              <w:rPr>
                <w:rFonts w:ascii="Times New Roman"/>
                <w:sz w:val="24"/>
              </w:rPr>
            </w:pPr>
            <w:r>
              <w:rPr>
                <w:rFonts w:ascii="Times New Roman"/>
                <w:sz w:val="24"/>
              </w:rPr>
              <w:t>编制单位</w:t>
            </w:r>
          </w:p>
        </w:tc>
        <w:tc>
          <w:tcPr>
            <w:tcW w:w="1303" w:type="dxa"/>
            <w:vAlign w:val="center"/>
          </w:tcPr>
          <w:p>
            <w:pPr>
              <w:jc w:val="center"/>
              <w:rPr>
                <w:rFonts w:ascii="Times New Roman"/>
                <w:sz w:val="24"/>
              </w:rPr>
            </w:pPr>
            <w:r>
              <w:rPr>
                <w:rFonts w:ascii="Times New Roman"/>
                <w:sz w:val="24"/>
              </w:rPr>
              <w:t>第一</w:t>
            </w:r>
          </w:p>
          <w:p>
            <w:pPr>
              <w:jc w:val="center"/>
              <w:rPr>
                <w:rFonts w:ascii="Times New Roman"/>
                <w:sz w:val="24"/>
              </w:rPr>
            </w:pPr>
            <w:r>
              <w:rPr>
                <w:rFonts w:ascii="Times New Roman"/>
                <w:sz w:val="24"/>
              </w:rPr>
              <w:t>编制人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bl>
    <w:p>
      <w:pPr>
        <w:spacing w:before="120" w:beforeLines="50" w:after="120" w:afterLines="50" w:line="20" w:lineRule="exact"/>
        <w:rPr>
          <w:rFonts w:ascii="Times New Roman" w:eastAsia="黑体"/>
          <w:b/>
          <w:bCs/>
          <w:sz w:val="21"/>
          <w:szCs w:val="21"/>
        </w:rPr>
      </w:pPr>
      <w:r>
        <w:rPr>
          <w:rFonts w:ascii="Times New Roman" w:eastAsia="黑体"/>
          <w:b/>
          <w:bCs/>
          <w:sz w:val="21"/>
          <w:szCs w:val="21"/>
        </w:rPr>
        <w:t xml:space="preserve">  　　</w:t>
      </w:r>
    </w:p>
    <w:p>
      <w:pPr>
        <w:spacing w:before="120" w:beforeLines="50" w:after="120" w:afterLines="50"/>
        <w:rPr>
          <w:rFonts w:ascii="Times New Roman" w:eastAsia="黑体"/>
          <w:b/>
          <w:bCs/>
          <w:sz w:val="24"/>
        </w:rPr>
      </w:pPr>
      <w:r>
        <w:rPr>
          <w:rFonts w:ascii="Times New Roman" w:eastAsia="黑体"/>
          <w:b/>
          <w:sz w:val="24"/>
        </w:rPr>
        <w:t>注：</w:t>
      </w:r>
      <w:r>
        <w:rPr>
          <w:rFonts w:ascii="Times New Roman"/>
          <w:sz w:val="24"/>
        </w:rPr>
        <w:t>只填写项目完成单位或完成人员参与编制的与本项目内容相关的国际标准、国家标准、行业标准、地方标准等4类标准</w:t>
      </w:r>
      <w:r>
        <w:rPr>
          <w:rFonts w:ascii="Times New Roman" w:eastAsia="黑体"/>
          <w:b/>
          <w:bCs/>
          <w:sz w:val="24"/>
        </w:rPr>
        <w:t>。</w:t>
      </w:r>
    </w:p>
    <w:p>
      <w:pPr>
        <w:jc w:val="both"/>
        <w:rPr>
          <w:rFonts w:ascii="Times New Roman" w:eastAsia="黑体"/>
          <w:b/>
          <w:bCs/>
          <w:spacing w:val="20"/>
          <w:szCs w:val="32"/>
        </w:rPr>
      </w:pPr>
      <w:r>
        <w:rPr>
          <w:rFonts w:hint="eastAsia" w:ascii="Times New Roman" w:eastAsia="黑体"/>
          <w:b/>
          <w:bCs/>
          <w:spacing w:val="20"/>
          <w:szCs w:val="32"/>
          <w:lang w:eastAsia="zh-CN"/>
        </w:rPr>
        <w:t>七、</w:t>
      </w:r>
      <w:r>
        <w:rPr>
          <w:rFonts w:ascii="Times New Roman" w:eastAsia="黑体"/>
          <w:b/>
          <w:bCs/>
          <w:szCs w:val="32"/>
        </w:rPr>
        <w:t>公开发表的论文专著（不超过3篇）</w:t>
      </w:r>
    </w:p>
    <w:tbl>
      <w:tblPr>
        <w:tblStyle w:val="4"/>
        <w:tblW w:w="9780"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3130"/>
        <w:gridCol w:w="1210"/>
        <w:gridCol w:w="1914"/>
        <w:gridCol w:w="1264"/>
        <w:gridCol w:w="11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629" w:hRule="atLeast"/>
        </w:trPr>
        <w:tc>
          <w:tcPr>
            <w:tcW w:w="1072" w:type="dxa"/>
            <w:vAlign w:val="center"/>
          </w:tcPr>
          <w:p>
            <w:pPr>
              <w:tabs>
                <w:tab w:val="left" w:pos="5997"/>
              </w:tabs>
              <w:jc w:val="center"/>
              <w:rPr>
                <w:rFonts w:ascii="Times New Roman"/>
                <w:sz w:val="24"/>
              </w:rPr>
            </w:pPr>
            <w:r>
              <w:rPr>
                <w:rFonts w:ascii="Times New Roman"/>
                <w:bCs/>
                <w:sz w:val="21"/>
                <w:szCs w:val="21"/>
              </w:rPr>
              <w:t>序号</w:t>
            </w:r>
          </w:p>
        </w:tc>
        <w:tc>
          <w:tcPr>
            <w:tcW w:w="3130" w:type="dxa"/>
            <w:vAlign w:val="center"/>
          </w:tcPr>
          <w:p>
            <w:pPr>
              <w:tabs>
                <w:tab w:val="left" w:pos="5997"/>
              </w:tabs>
              <w:jc w:val="center"/>
              <w:rPr>
                <w:rFonts w:ascii="Times New Roman"/>
                <w:sz w:val="24"/>
              </w:rPr>
            </w:pPr>
            <w:r>
              <w:rPr>
                <w:rFonts w:ascii="Times New Roman"/>
                <w:sz w:val="21"/>
                <w:szCs w:val="21"/>
              </w:rPr>
              <w:t>论文专著名称/刊名/作者</w:t>
            </w:r>
          </w:p>
        </w:tc>
        <w:tc>
          <w:tcPr>
            <w:tcW w:w="1210"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年卷页码</w:t>
            </w:r>
          </w:p>
          <w:p>
            <w:pPr>
              <w:tabs>
                <w:tab w:val="left" w:pos="5997"/>
              </w:tabs>
              <w:jc w:val="center"/>
              <w:rPr>
                <w:rFonts w:ascii="Times New Roman"/>
                <w:sz w:val="24"/>
              </w:rPr>
            </w:pPr>
            <w:r>
              <w:rPr>
                <w:rFonts w:ascii="Times New Roman"/>
                <w:sz w:val="21"/>
                <w:szCs w:val="21"/>
              </w:rPr>
              <w:t>（ 年 卷 页）</w:t>
            </w:r>
          </w:p>
        </w:tc>
        <w:tc>
          <w:tcPr>
            <w:tcW w:w="1914"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发表时间</w:t>
            </w:r>
          </w:p>
          <w:p>
            <w:pPr>
              <w:tabs>
                <w:tab w:val="left" w:pos="5997"/>
              </w:tabs>
              <w:jc w:val="center"/>
              <w:rPr>
                <w:rFonts w:ascii="Times New Roman"/>
                <w:sz w:val="24"/>
              </w:rPr>
            </w:pPr>
            <w:r>
              <w:rPr>
                <w:rFonts w:ascii="Times New Roman"/>
                <w:sz w:val="21"/>
                <w:szCs w:val="21"/>
              </w:rPr>
              <w:t>（ 年 月）</w:t>
            </w:r>
          </w:p>
        </w:tc>
        <w:tc>
          <w:tcPr>
            <w:tcW w:w="1264"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通讯作者</w:t>
            </w:r>
          </w:p>
          <w:p>
            <w:pPr>
              <w:pStyle w:val="2"/>
              <w:spacing w:line="320" w:lineRule="exact"/>
              <w:jc w:val="center"/>
              <w:rPr>
                <w:rFonts w:ascii="Times New Roman"/>
                <w:sz w:val="24"/>
              </w:rPr>
            </w:pPr>
            <w:r>
              <w:rPr>
                <w:rFonts w:ascii="Times New Roman" w:hAnsi="Times New Roman" w:eastAsia="仿宋_GB2312"/>
              </w:rPr>
              <w:t>（含共同）</w:t>
            </w:r>
          </w:p>
        </w:tc>
        <w:tc>
          <w:tcPr>
            <w:tcW w:w="1190"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第一作者</w:t>
            </w:r>
          </w:p>
          <w:p>
            <w:pPr>
              <w:pStyle w:val="2"/>
              <w:spacing w:line="320" w:lineRule="exact"/>
              <w:jc w:val="center"/>
              <w:rPr>
                <w:rFonts w:ascii="Times New Roman"/>
                <w:sz w:val="24"/>
              </w:rPr>
            </w:pPr>
            <w:r>
              <w:rPr>
                <w:rFonts w:ascii="Times New Roman" w:hAnsi="Times New Roman" w:eastAsia="仿宋_GB2312"/>
              </w:rPr>
              <w:t>（含共同）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72" w:type="dxa"/>
            <w:vAlign w:val="center"/>
          </w:tcPr>
          <w:p>
            <w:pPr>
              <w:spacing w:line="240" w:lineRule="atLeast"/>
              <w:jc w:val="center"/>
              <w:rPr>
                <w:rFonts w:ascii="Times New Roman"/>
                <w:sz w:val="24"/>
              </w:rPr>
            </w:pPr>
          </w:p>
        </w:tc>
        <w:tc>
          <w:tcPr>
            <w:tcW w:w="3130" w:type="dxa"/>
            <w:vAlign w:val="center"/>
          </w:tcPr>
          <w:p>
            <w:pPr>
              <w:spacing w:line="240" w:lineRule="atLeast"/>
              <w:jc w:val="center"/>
              <w:rPr>
                <w:rFonts w:ascii="Times New Roman"/>
                <w:sz w:val="24"/>
              </w:rPr>
            </w:pPr>
          </w:p>
        </w:tc>
        <w:tc>
          <w:tcPr>
            <w:tcW w:w="1210" w:type="dxa"/>
            <w:vAlign w:val="center"/>
          </w:tcPr>
          <w:p>
            <w:pPr>
              <w:spacing w:line="240" w:lineRule="atLeast"/>
              <w:jc w:val="center"/>
              <w:rPr>
                <w:rFonts w:ascii="Times New Roman"/>
                <w:sz w:val="24"/>
              </w:rPr>
            </w:pPr>
          </w:p>
        </w:tc>
        <w:tc>
          <w:tcPr>
            <w:tcW w:w="1914" w:type="dxa"/>
            <w:vAlign w:val="center"/>
          </w:tcPr>
          <w:p>
            <w:pPr>
              <w:spacing w:line="240" w:lineRule="atLeast"/>
              <w:jc w:val="center"/>
              <w:rPr>
                <w:rFonts w:ascii="Times New Roman"/>
                <w:sz w:val="24"/>
              </w:rPr>
            </w:pPr>
          </w:p>
        </w:tc>
        <w:tc>
          <w:tcPr>
            <w:tcW w:w="1264" w:type="dxa"/>
            <w:vAlign w:val="center"/>
          </w:tcPr>
          <w:p>
            <w:pPr>
              <w:spacing w:line="240" w:lineRule="atLeast"/>
              <w:jc w:val="center"/>
              <w:rPr>
                <w:rFonts w:ascii="Times New Roman"/>
                <w:sz w:val="24"/>
              </w:rPr>
            </w:pPr>
          </w:p>
        </w:tc>
        <w:tc>
          <w:tcPr>
            <w:tcW w:w="1190"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72" w:type="dxa"/>
            <w:vAlign w:val="center"/>
          </w:tcPr>
          <w:p>
            <w:pPr>
              <w:spacing w:line="240" w:lineRule="atLeast"/>
              <w:jc w:val="center"/>
              <w:rPr>
                <w:rFonts w:ascii="Times New Roman"/>
                <w:sz w:val="24"/>
              </w:rPr>
            </w:pPr>
          </w:p>
        </w:tc>
        <w:tc>
          <w:tcPr>
            <w:tcW w:w="3130" w:type="dxa"/>
            <w:vAlign w:val="center"/>
          </w:tcPr>
          <w:p>
            <w:pPr>
              <w:spacing w:line="240" w:lineRule="atLeast"/>
              <w:jc w:val="center"/>
              <w:rPr>
                <w:rFonts w:ascii="Times New Roman"/>
                <w:sz w:val="24"/>
              </w:rPr>
            </w:pPr>
          </w:p>
        </w:tc>
        <w:tc>
          <w:tcPr>
            <w:tcW w:w="1210" w:type="dxa"/>
            <w:vAlign w:val="center"/>
          </w:tcPr>
          <w:p>
            <w:pPr>
              <w:spacing w:line="240" w:lineRule="atLeast"/>
              <w:jc w:val="center"/>
              <w:rPr>
                <w:rFonts w:ascii="Times New Roman"/>
                <w:sz w:val="24"/>
              </w:rPr>
            </w:pPr>
          </w:p>
        </w:tc>
        <w:tc>
          <w:tcPr>
            <w:tcW w:w="1914" w:type="dxa"/>
            <w:vAlign w:val="center"/>
          </w:tcPr>
          <w:p>
            <w:pPr>
              <w:spacing w:line="240" w:lineRule="atLeast"/>
              <w:jc w:val="center"/>
              <w:rPr>
                <w:rFonts w:ascii="Times New Roman"/>
                <w:sz w:val="24"/>
              </w:rPr>
            </w:pPr>
          </w:p>
        </w:tc>
        <w:tc>
          <w:tcPr>
            <w:tcW w:w="1264" w:type="dxa"/>
            <w:vAlign w:val="center"/>
          </w:tcPr>
          <w:p>
            <w:pPr>
              <w:spacing w:line="240" w:lineRule="atLeast"/>
              <w:jc w:val="center"/>
              <w:rPr>
                <w:rFonts w:ascii="Times New Roman"/>
                <w:sz w:val="24"/>
              </w:rPr>
            </w:pPr>
          </w:p>
        </w:tc>
        <w:tc>
          <w:tcPr>
            <w:tcW w:w="1190"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1072" w:type="dxa"/>
            <w:vAlign w:val="center"/>
          </w:tcPr>
          <w:p>
            <w:pPr>
              <w:spacing w:line="240" w:lineRule="atLeast"/>
              <w:jc w:val="center"/>
              <w:rPr>
                <w:rFonts w:ascii="Times New Roman"/>
                <w:sz w:val="24"/>
              </w:rPr>
            </w:pPr>
          </w:p>
        </w:tc>
        <w:tc>
          <w:tcPr>
            <w:tcW w:w="3130" w:type="dxa"/>
            <w:vAlign w:val="center"/>
          </w:tcPr>
          <w:p>
            <w:pPr>
              <w:spacing w:line="240" w:lineRule="atLeast"/>
              <w:jc w:val="center"/>
              <w:rPr>
                <w:rFonts w:ascii="Times New Roman"/>
                <w:sz w:val="24"/>
              </w:rPr>
            </w:pPr>
          </w:p>
        </w:tc>
        <w:tc>
          <w:tcPr>
            <w:tcW w:w="1210" w:type="dxa"/>
            <w:vAlign w:val="center"/>
          </w:tcPr>
          <w:p>
            <w:pPr>
              <w:spacing w:line="240" w:lineRule="atLeast"/>
              <w:jc w:val="center"/>
              <w:rPr>
                <w:rFonts w:ascii="Times New Roman"/>
                <w:sz w:val="24"/>
              </w:rPr>
            </w:pPr>
          </w:p>
        </w:tc>
        <w:tc>
          <w:tcPr>
            <w:tcW w:w="1914" w:type="dxa"/>
            <w:vAlign w:val="center"/>
          </w:tcPr>
          <w:p>
            <w:pPr>
              <w:spacing w:line="240" w:lineRule="atLeast"/>
              <w:jc w:val="center"/>
              <w:rPr>
                <w:rFonts w:ascii="Times New Roman"/>
                <w:sz w:val="24"/>
              </w:rPr>
            </w:pPr>
          </w:p>
        </w:tc>
        <w:tc>
          <w:tcPr>
            <w:tcW w:w="1264" w:type="dxa"/>
            <w:vAlign w:val="center"/>
          </w:tcPr>
          <w:p>
            <w:pPr>
              <w:spacing w:line="240" w:lineRule="atLeast"/>
              <w:jc w:val="center"/>
              <w:rPr>
                <w:rFonts w:ascii="Times New Roman"/>
                <w:sz w:val="24"/>
              </w:rPr>
            </w:pPr>
          </w:p>
        </w:tc>
        <w:tc>
          <w:tcPr>
            <w:tcW w:w="1190" w:type="dxa"/>
            <w:vAlign w:val="center"/>
          </w:tcPr>
          <w:p>
            <w:pPr>
              <w:spacing w:line="240" w:lineRule="atLeast"/>
              <w:jc w:val="center"/>
              <w:rPr>
                <w:rFonts w:ascii="Times New Roman"/>
                <w:sz w:val="24"/>
              </w:rPr>
            </w:pPr>
          </w:p>
        </w:tc>
      </w:tr>
    </w:tbl>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八、主要完成人贡献</w:t>
      </w:r>
    </w:p>
    <w:p>
      <w:pPr>
        <w:autoSpaceDE w:val="0"/>
        <w:autoSpaceDN w:val="0"/>
        <w:adjustRightInd w:val="0"/>
        <w:snapToGrid w:val="0"/>
        <w:spacing w:before="156" w:beforeLines="50" w:line="312" w:lineRule="auto"/>
        <w:ind w:firstLine="480" w:firstLineChars="200"/>
        <w:rPr>
          <w:rFonts w:hint="eastAsia" w:eastAsia="仿宋"/>
          <w:b w:val="0"/>
          <w:bCs w:val="0"/>
          <w:sz w:val="24"/>
        </w:rPr>
      </w:pPr>
      <w:r>
        <w:rPr>
          <w:rFonts w:eastAsia="仿宋"/>
          <w:b w:val="0"/>
          <w:bCs w:val="0"/>
          <w:sz w:val="24"/>
        </w:rPr>
        <w:t>第一完成人</w:t>
      </w:r>
      <w:r>
        <w:rPr>
          <w:rFonts w:hint="eastAsia" w:eastAsia="仿宋"/>
          <w:b w:val="0"/>
          <w:bCs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hint="eastAsia" w:ascii="宋体" w:hAnsi="宋体" w:eastAsia="宋体" w:cs="宋体"/>
          <w:sz w:val="24"/>
          <w:lang w:eastAsia="zh-CN"/>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九</w:t>
      </w:r>
      <w:r>
        <w:rPr>
          <w:rFonts w:hint="eastAsia" w:ascii="黑体" w:hAnsi="黑体" w:eastAsia="黑体"/>
          <w:b/>
          <w:sz w:val="24"/>
        </w:rPr>
        <w:t>、主要完成单位</w:t>
      </w:r>
    </w:p>
    <w:p>
      <w:pPr>
        <w:adjustRightInd w:val="0"/>
        <w:snapToGrid w:val="0"/>
        <w:spacing w:before="156" w:beforeLines="50"/>
        <w:ind w:firstLine="602" w:firstLineChars="250"/>
        <w:rPr>
          <w:rFonts w:hint="eastAsia" w:ascii="黑体" w:hAnsi="黑体" w:eastAsia="黑体"/>
          <w:sz w:val="24"/>
        </w:rPr>
      </w:pPr>
      <w:r>
        <w:rPr>
          <w:rFonts w:eastAsia="仿宋"/>
          <w:b/>
          <w:sz w:val="24"/>
        </w:rPr>
        <w:t>广西师范大学</w:t>
      </w:r>
    </w:p>
    <w:p>
      <w:pPr>
        <w:autoSpaceDE w:val="0"/>
        <w:autoSpaceDN w:val="0"/>
        <w:adjustRightInd w:val="0"/>
        <w:snapToGrid w:val="0"/>
        <w:spacing w:before="156" w:beforeLines="50" w:line="312" w:lineRule="auto"/>
        <w:ind w:firstLine="560" w:firstLineChars="200"/>
        <w:rPr>
          <w:rFonts w:hint="eastAsia" w:ascii="宋体" w:hAnsi="宋体" w:eastAsia="宋体" w:cs="宋体"/>
          <w:sz w:val="24"/>
          <w:lang w:eastAsia="zh-CN"/>
        </w:rPr>
      </w:pPr>
      <w:r>
        <w:rPr>
          <w:rFonts w:eastAsia="仿宋"/>
          <w:spacing w:val="20"/>
          <w:sz w:val="24"/>
        </w:rPr>
        <w:t>对项目主要贡献：</w:t>
      </w:r>
      <w:r>
        <w:rPr>
          <w:rFonts w:hint="eastAsia" w:ascii="宋体" w:hAnsi="宋体" w:eastAsia="宋体" w:cs="宋体"/>
          <w:sz w:val="24"/>
          <w:lang w:eastAsia="zh-CN"/>
        </w:rPr>
        <w:t>………………。</w:t>
      </w:r>
    </w:p>
    <w:p>
      <w:pPr>
        <w:autoSpaceDE w:val="0"/>
        <w:autoSpaceDN w:val="0"/>
        <w:adjustRightInd w:val="0"/>
        <w:snapToGrid w:val="0"/>
        <w:spacing w:before="156" w:beforeLines="50" w:line="312" w:lineRule="auto"/>
        <w:ind w:firstLine="480" w:firstLineChars="200"/>
        <w:rPr>
          <w:rFonts w:hint="eastAsia"/>
          <w:lang w:val="en-US" w:eastAsia="zh-CN"/>
        </w:rPr>
      </w:pPr>
      <w:r>
        <w:rPr>
          <w:rFonts w:hint="eastAsia" w:ascii="宋体" w:hAnsi="宋体" w:eastAsia="宋体" w:cs="宋体"/>
          <w:sz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dobeHeitiStd-Regular">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85FFD2"/>
    <w:multiLevelType w:val="singleLevel"/>
    <w:tmpl w:val="8885FFD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264DD"/>
    <w:rsid w:val="04AC3F9B"/>
    <w:rsid w:val="063A1D84"/>
    <w:rsid w:val="07DC7F5D"/>
    <w:rsid w:val="0E5011DB"/>
    <w:rsid w:val="118F73BD"/>
    <w:rsid w:val="12E106A8"/>
    <w:rsid w:val="184C3B0E"/>
    <w:rsid w:val="1AAF4592"/>
    <w:rsid w:val="1B5B0D00"/>
    <w:rsid w:val="1FCE5B03"/>
    <w:rsid w:val="2AFD403A"/>
    <w:rsid w:val="2BEA5201"/>
    <w:rsid w:val="3D5C7B44"/>
    <w:rsid w:val="3F7A24B6"/>
    <w:rsid w:val="40200920"/>
    <w:rsid w:val="44CE0CDE"/>
    <w:rsid w:val="49C2364F"/>
    <w:rsid w:val="4DD264DD"/>
    <w:rsid w:val="555F7705"/>
    <w:rsid w:val="57D04A0C"/>
    <w:rsid w:val="5AD7476A"/>
    <w:rsid w:val="5BFC7C93"/>
    <w:rsid w:val="5DB84FF3"/>
    <w:rsid w:val="60A05A85"/>
    <w:rsid w:val="62F433AC"/>
    <w:rsid w:val="62FA7A7A"/>
    <w:rsid w:val="6492182D"/>
    <w:rsid w:val="6D535020"/>
    <w:rsid w:val="73071C95"/>
    <w:rsid w:val="7D283C84"/>
    <w:rsid w:val="7FCA0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1"/>
    </w:rPr>
  </w:style>
  <w:style w:type="paragraph" w:styleId="3">
    <w:name w:val="Title"/>
    <w:basedOn w:val="1"/>
    <w:next w:val="1"/>
    <w:qFormat/>
    <w:uiPriority w:val="0"/>
    <w:pPr>
      <w:spacing w:before="240" w:after="60"/>
      <w:jc w:val="center"/>
      <w:outlineLvl w:val="0"/>
    </w:pPr>
    <w:rPr>
      <w:rFonts w:ascii="Cambria" w:hAnsi="Cambria" w:eastAsia="宋体" w:cs="Times New Roman"/>
      <w:b/>
      <w:bCs/>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2018-04-27T02:51:00Z</dcterms:created>
  <dc:creator>amd</dc:creator>
  <cp:lastModifiedBy>科技处</cp:lastModifiedBy>
  <dcterms:modified xsi:type="dcterms:W3CDTF">2020-04-07T03:15:45Z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