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A821D8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</w:p>
    <w:p w14:paraId="572A0B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广西师范大学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  <w:t>下半年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大学生应征入伍欢送仪式</w:t>
      </w:r>
    </w:p>
    <w:p w14:paraId="1E3AA9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回   执</w:t>
      </w:r>
    </w:p>
    <w:bookmarkEnd w:id="0"/>
    <w:p w14:paraId="26275342">
      <w:pPr>
        <w:spacing w:before="312" w:beforeLines="100"/>
        <w:jc w:val="left"/>
        <w:rPr>
          <w:rFonts w:ascii="宋体" w:hAnsi="宋体" w:cs="宋体"/>
          <w:sz w:val="24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单位名称（盖章）：                  报送人及联系方式：</w:t>
      </w:r>
    </w:p>
    <w:tbl>
      <w:tblPr>
        <w:tblStyle w:val="2"/>
        <w:tblW w:w="146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2535"/>
        <w:gridCol w:w="4347"/>
        <w:gridCol w:w="3747"/>
        <w:gridCol w:w="2572"/>
      </w:tblGrid>
      <w:tr w14:paraId="14ED3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497" w:type="dxa"/>
            <w:noWrap w:val="0"/>
            <w:vAlign w:val="center"/>
          </w:tcPr>
          <w:p w14:paraId="6BAFE70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535" w:type="dxa"/>
            <w:noWrap w:val="0"/>
            <w:vAlign w:val="center"/>
          </w:tcPr>
          <w:p w14:paraId="4C6CE92C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4347" w:type="dxa"/>
            <w:noWrap w:val="0"/>
            <w:vAlign w:val="center"/>
          </w:tcPr>
          <w:p w14:paraId="0C11C478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职务</w:t>
            </w:r>
          </w:p>
        </w:tc>
        <w:tc>
          <w:tcPr>
            <w:tcW w:w="3747" w:type="dxa"/>
            <w:noWrap w:val="0"/>
            <w:vAlign w:val="center"/>
          </w:tcPr>
          <w:p w14:paraId="6C91B90C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2572" w:type="dxa"/>
            <w:noWrap w:val="0"/>
            <w:vAlign w:val="center"/>
          </w:tcPr>
          <w:p w14:paraId="183283E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7A740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497" w:type="dxa"/>
            <w:noWrap w:val="0"/>
            <w:vAlign w:val="center"/>
          </w:tcPr>
          <w:p w14:paraId="05E7F3E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35" w:type="dxa"/>
            <w:noWrap w:val="0"/>
            <w:vAlign w:val="center"/>
          </w:tcPr>
          <w:p w14:paraId="4D6C37F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47" w:type="dxa"/>
            <w:noWrap w:val="0"/>
            <w:vAlign w:val="center"/>
          </w:tcPr>
          <w:p w14:paraId="6A4BBF0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747" w:type="dxa"/>
            <w:noWrap w:val="0"/>
            <w:vAlign w:val="center"/>
          </w:tcPr>
          <w:p w14:paraId="6759549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72" w:type="dxa"/>
            <w:noWrap w:val="0"/>
            <w:vAlign w:val="center"/>
          </w:tcPr>
          <w:p w14:paraId="7251B9D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3F7BF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497" w:type="dxa"/>
            <w:noWrap w:val="0"/>
            <w:vAlign w:val="center"/>
          </w:tcPr>
          <w:p w14:paraId="0D307A4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35" w:type="dxa"/>
            <w:noWrap w:val="0"/>
            <w:vAlign w:val="center"/>
          </w:tcPr>
          <w:p w14:paraId="12163CA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47" w:type="dxa"/>
            <w:noWrap w:val="0"/>
            <w:vAlign w:val="center"/>
          </w:tcPr>
          <w:p w14:paraId="12AD27A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747" w:type="dxa"/>
            <w:noWrap w:val="0"/>
            <w:vAlign w:val="center"/>
          </w:tcPr>
          <w:p w14:paraId="4246E41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72" w:type="dxa"/>
            <w:noWrap w:val="0"/>
            <w:vAlign w:val="center"/>
          </w:tcPr>
          <w:p w14:paraId="1481E56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4A567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497" w:type="dxa"/>
            <w:noWrap w:val="0"/>
            <w:vAlign w:val="center"/>
          </w:tcPr>
          <w:p w14:paraId="7FEB344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35" w:type="dxa"/>
            <w:noWrap w:val="0"/>
            <w:vAlign w:val="center"/>
          </w:tcPr>
          <w:p w14:paraId="31C0EF5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47" w:type="dxa"/>
            <w:noWrap w:val="0"/>
            <w:vAlign w:val="center"/>
          </w:tcPr>
          <w:p w14:paraId="21F6F0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747" w:type="dxa"/>
            <w:noWrap w:val="0"/>
            <w:vAlign w:val="center"/>
          </w:tcPr>
          <w:p w14:paraId="3B85D0E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72" w:type="dxa"/>
            <w:noWrap w:val="0"/>
            <w:vAlign w:val="center"/>
          </w:tcPr>
          <w:p w14:paraId="09829EB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1E69E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497" w:type="dxa"/>
            <w:noWrap w:val="0"/>
            <w:vAlign w:val="center"/>
          </w:tcPr>
          <w:p w14:paraId="5F41819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35" w:type="dxa"/>
            <w:noWrap w:val="0"/>
            <w:vAlign w:val="center"/>
          </w:tcPr>
          <w:p w14:paraId="1CA3098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47" w:type="dxa"/>
            <w:noWrap w:val="0"/>
            <w:vAlign w:val="center"/>
          </w:tcPr>
          <w:p w14:paraId="1C4D972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747" w:type="dxa"/>
            <w:noWrap w:val="0"/>
            <w:vAlign w:val="center"/>
          </w:tcPr>
          <w:p w14:paraId="7DE1297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72" w:type="dxa"/>
            <w:noWrap w:val="0"/>
            <w:vAlign w:val="center"/>
          </w:tcPr>
          <w:p w14:paraId="5C974D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0586E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497" w:type="dxa"/>
            <w:noWrap w:val="0"/>
            <w:vAlign w:val="center"/>
          </w:tcPr>
          <w:p w14:paraId="1678AB0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35" w:type="dxa"/>
            <w:noWrap w:val="0"/>
            <w:vAlign w:val="center"/>
          </w:tcPr>
          <w:p w14:paraId="51DB2F2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47" w:type="dxa"/>
            <w:noWrap w:val="0"/>
            <w:vAlign w:val="center"/>
          </w:tcPr>
          <w:p w14:paraId="4E5C20B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747" w:type="dxa"/>
            <w:noWrap w:val="0"/>
            <w:vAlign w:val="center"/>
          </w:tcPr>
          <w:p w14:paraId="25E0B14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72" w:type="dxa"/>
            <w:noWrap w:val="0"/>
            <w:vAlign w:val="center"/>
          </w:tcPr>
          <w:p w14:paraId="6164822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45463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4698" w:type="dxa"/>
            <w:gridSpan w:val="5"/>
            <w:noWrap w:val="0"/>
            <w:vAlign w:val="center"/>
          </w:tcPr>
          <w:p w14:paraId="2FE7028E">
            <w:pP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说明：请各单位将参会人员会议回执电子版于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日（星期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六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）下午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17:00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前发送至邮箱：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fldChar w:fldCharType="begin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instrText xml:space="preserve"> HYPERLINK "mailto:bwc@gxnu.edu.cn" </w:instrTex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fldChar w:fldCharType="separate"/>
            </w:r>
            <w:r>
              <w:rPr>
                <w:rStyle w:val="4"/>
                <w:rFonts w:hint="eastAsia" w:ascii="仿宋_GB2312" w:hAnsi="仿宋_GB2312" w:eastAsia="仿宋_GB2312" w:cs="仿宋_GB2312"/>
                <w:sz w:val="24"/>
                <w:szCs w:val="24"/>
              </w:rPr>
              <w:t>bwc@gxnu.edu.cn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fldChar w:fldCharType="end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</w:tc>
      </w:tr>
    </w:tbl>
    <w:p w14:paraId="349F095C">
      <w:pPr>
        <w:spacing w:line="580" w:lineRule="exact"/>
        <w:jc w:val="both"/>
        <w:rPr>
          <w:rFonts w:hint="eastAsia" w:ascii="Times New Roman" w:hAnsi="Times New Roman" w:eastAsia="仿宋_GB2312" w:cs="Times New Roman"/>
          <w:color w:val="000000"/>
          <w:kern w:val="0"/>
          <w:sz w:val="36"/>
          <w:szCs w:val="36"/>
          <w:highlight w:val="none"/>
          <w:lang w:val="en-US" w:eastAsia="zh-CN"/>
        </w:rPr>
      </w:pPr>
    </w:p>
    <w:p w14:paraId="3375E29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7C6CDB"/>
    <w:rsid w:val="5B7C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2026-09-10T04:59:00Z</dcterms:created>
  <dc:creator>黄家贵</dc:creator>
  <cp:lastModifiedBy>黄家贵</cp:lastModifiedBy>
  <dcterms:modified xsi:type="dcterms:W3CDTF">2026-09-10T05:00:09Z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9E9896A977DB4D6289091302E31F997E_11</vt:lpwstr>
  </property>
  <property fmtid="{D5CDD505-2E9C-101B-9397-08002B2CF9AE}" pid="4" name="KSOTemplateDocerSaveRecord">
    <vt:lpwstr>eyJoZGlkIjoiNGYwMzZiMTFjYTc1OWE3MzVhMzllM2I1ZWFkYWM1YWQiLCJ1c2VySWQiOiIyMTc3Mzg3NDYifQ==</vt:lpwstr>
  </property>
</Properties>
</file>