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9ADFB" w14:textId="568A4DC8" w:rsidR="00184D7B" w:rsidRDefault="00184D7B" w:rsidP="00184D7B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附件</w:t>
      </w:r>
      <w:r>
        <w:rPr>
          <w:b/>
          <w:bCs/>
          <w:sz w:val="30"/>
          <w:szCs w:val="30"/>
        </w:rPr>
        <w:t>2</w:t>
      </w:r>
      <w:r>
        <w:rPr>
          <w:rFonts w:hint="eastAsia"/>
          <w:b/>
          <w:bCs/>
          <w:sz w:val="30"/>
          <w:szCs w:val="30"/>
        </w:rPr>
        <w:t>：</w:t>
      </w:r>
    </w:p>
    <w:p w14:paraId="7E1A1F8E" w14:textId="77777777" w:rsidR="00B21118" w:rsidRDefault="00E55BAA">
      <w:pPr>
        <w:widowControl/>
        <w:jc w:val="center"/>
        <w:rPr>
          <w:rFonts w:ascii="宋体"/>
          <w:b/>
          <w:bCs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广西师范大学创新创业教育工作先进集体评分表（试行）</w:t>
      </w:r>
    </w:p>
    <w:tbl>
      <w:tblPr>
        <w:tblW w:w="49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9568"/>
        <w:gridCol w:w="691"/>
        <w:gridCol w:w="942"/>
        <w:gridCol w:w="1080"/>
        <w:gridCol w:w="1077"/>
      </w:tblGrid>
      <w:tr w:rsidR="00B21118" w14:paraId="1422D2FD" w14:textId="77777777" w:rsidTr="002B0A3A">
        <w:trPr>
          <w:trHeight w:val="440"/>
          <w:tblHeader/>
          <w:jc w:val="center"/>
        </w:trPr>
        <w:tc>
          <w:tcPr>
            <w:tcW w:w="460" w:type="pct"/>
            <w:vAlign w:val="center"/>
          </w:tcPr>
          <w:p w14:paraId="4B397369" w14:textId="77777777" w:rsidR="00B21118" w:rsidRDefault="00E55BAA">
            <w:pPr>
              <w:widowControl/>
              <w:spacing w:line="440" w:lineRule="exact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cs="等线" w:hint="eastAsia"/>
                <w:b/>
                <w:bCs/>
                <w:kern w:val="0"/>
                <w:szCs w:val="21"/>
              </w:rPr>
              <w:t>一级指标</w:t>
            </w:r>
          </w:p>
        </w:tc>
        <w:tc>
          <w:tcPr>
            <w:tcW w:w="3252" w:type="pct"/>
            <w:vAlign w:val="center"/>
          </w:tcPr>
          <w:p w14:paraId="760D617A" w14:textId="77777777" w:rsidR="00B21118" w:rsidRDefault="00E55BAA">
            <w:pPr>
              <w:widowControl/>
              <w:spacing w:line="440" w:lineRule="exact"/>
              <w:ind w:firstLineChars="200" w:firstLine="420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cs="等线" w:hint="eastAsia"/>
                <w:b/>
                <w:bCs/>
                <w:kern w:val="0"/>
                <w:szCs w:val="21"/>
              </w:rPr>
              <w:t>二级指标</w:t>
            </w:r>
          </w:p>
        </w:tc>
        <w:tc>
          <w:tcPr>
            <w:tcW w:w="235" w:type="pct"/>
            <w:vAlign w:val="center"/>
          </w:tcPr>
          <w:p w14:paraId="7A617975" w14:textId="77777777" w:rsidR="00B21118" w:rsidRDefault="00E55BAA">
            <w:pPr>
              <w:widowControl/>
              <w:spacing w:line="440" w:lineRule="exact"/>
              <w:ind w:firstLineChars="11" w:firstLine="23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cs="等线" w:hint="eastAsia"/>
                <w:b/>
                <w:bCs/>
                <w:kern w:val="0"/>
                <w:szCs w:val="21"/>
              </w:rPr>
              <w:t>分值</w:t>
            </w:r>
          </w:p>
        </w:tc>
        <w:tc>
          <w:tcPr>
            <w:tcW w:w="320" w:type="pct"/>
            <w:vAlign w:val="center"/>
          </w:tcPr>
          <w:p w14:paraId="087D6C54" w14:textId="77777777" w:rsidR="00B21118" w:rsidRDefault="00E55BAA">
            <w:pPr>
              <w:widowControl/>
              <w:spacing w:line="440" w:lineRule="exact"/>
              <w:ind w:firstLineChars="11" w:firstLine="23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cs="等线" w:hint="eastAsia"/>
                <w:b/>
                <w:bCs/>
                <w:kern w:val="0"/>
                <w:szCs w:val="21"/>
              </w:rPr>
              <w:t>自评分</w:t>
            </w:r>
          </w:p>
        </w:tc>
        <w:tc>
          <w:tcPr>
            <w:tcW w:w="367" w:type="pct"/>
            <w:vAlign w:val="center"/>
          </w:tcPr>
          <w:p w14:paraId="4EB17881" w14:textId="77777777" w:rsidR="00B21118" w:rsidRDefault="00E55BAA">
            <w:pPr>
              <w:widowControl/>
              <w:spacing w:line="440" w:lineRule="exact"/>
              <w:ind w:firstLineChars="11" w:firstLine="23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cs="等线" w:hint="eastAsia"/>
                <w:b/>
                <w:bCs/>
                <w:kern w:val="0"/>
                <w:szCs w:val="21"/>
              </w:rPr>
              <w:t>自评合计</w:t>
            </w:r>
          </w:p>
        </w:tc>
        <w:tc>
          <w:tcPr>
            <w:tcW w:w="366" w:type="pct"/>
            <w:vAlign w:val="center"/>
          </w:tcPr>
          <w:p w14:paraId="0968CA3A" w14:textId="77777777" w:rsidR="00B21118" w:rsidRDefault="00E55BAA">
            <w:pPr>
              <w:widowControl/>
              <w:spacing w:line="440" w:lineRule="exact"/>
              <w:ind w:firstLineChars="11" w:firstLine="23"/>
              <w:jc w:val="center"/>
              <w:rPr>
                <w:rFonts w:cs="等线"/>
                <w:b/>
                <w:bCs/>
                <w:kern w:val="0"/>
                <w:szCs w:val="21"/>
              </w:rPr>
            </w:pPr>
            <w:r>
              <w:rPr>
                <w:rFonts w:cs="等线" w:hint="eastAsia"/>
                <w:b/>
                <w:bCs/>
                <w:kern w:val="0"/>
                <w:szCs w:val="21"/>
              </w:rPr>
              <w:t>考核分</w:t>
            </w:r>
          </w:p>
        </w:tc>
      </w:tr>
      <w:tr w:rsidR="00B21118" w14:paraId="365BA4C8" w14:textId="77777777" w:rsidTr="002B0A3A">
        <w:trPr>
          <w:trHeight w:val="521"/>
          <w:jc w:val="center"/>
        </w:trPr>
        <w:tc>
          <w:tcPr>
            <w:tcW w:w="460" w:type="pct"/>
            <w:vMerge w:val="restart"/>
            <w:vAlign w:val="center"/>
          </w:tcPr>
          <w:p w14:paraId="1704E511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组织领导</w:t>
            </w:r>
          </w:p>
          <w:p w14:paraId="31D476A6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（10分）</w:t>
            </w:r>
          </w:p>
        </w:tc>
        <w:tc>
          <w:tcPr>
            <w:tcW w:w="3252" w:type="pct"/>
            <w:vAlign w:val="center"/>
          </w:tcPr>
          <w:p w14:paraId="3ED87DFE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1.成立了创新创业教育工作办公室，书记、院长担任主任（1分）；每年学院班子最少召开1次创新创业教育工作主题工作会议，研究与推进创新创业教育工作。（1分）</w:t>
            </w:r>
          </w:p>
        </w:tc>
        <w:tc>
          <w:tcPr>
            <w:tcW w:w="235" w:type="pct"/>
            <w:vAlign w:val="center"/>
          </w:tcPr>
          <w:p w14:paraId="12666240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</w:t>
            </w:r>
          </w:p>
        </w:tc>
        <w:tc>
          <w:tcPr>
            <w:tcW w:w="320" w:type="pct"/>
            <w:vAlign w:val="center"/>
          </w:tcPr>
          <w:p w14:paraId="7CD3F714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 w:val="restart"/>
            <w:vAlign w:val="center"/>
          </w:tcPr>
          <w:p w14:paraId="6ABAC58E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 w:val="restart"/>
            <w:vAlign w:val="center"/>
          </w:tcPr>
          <w:p w14:paraId="1A39CC34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1299BD6E" w14:textId="77777777" w:rsidTr="002B0A3A">
        <w:trPr>
          <w:trHeight w:val="474"/>
          <w:jc w:val="center"/>
        </w:trPr>
        <w:tc>
          <w:tcPr>
            <w:tcW w:w="460" w:type="pct"/>
            <w:vMerge/>
            <w:vAlign w:val="center"/>
          </w:tcPr>
          <w:p w14:paraId="74CD67D7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0715A57C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 xml:space="preserve">2.创新创业教育工作纳入学院发展规划（1分），年度工作有计划（1分） 、有总结（1分） </w:t>
            </w:r>
          </w:p>
        </w:tc>
        <w:tc>
          <w:tcPr>
            <w:tcW w:w="235" w:type="pct"/>
            <w:vAlign w:val="center"/>
          </w:tcPr>
          <w:p w14:paraId="647A3B9E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3</w:t>
            </w:r>
          </w:p>
        </w:tc>
        <w:tc>
          <w:tcPr>
            <w:tcW w:w="320" w:type="pct"/>
            <w:vAlign w:val="center"/>
          </w:tcPr>
          <w:p w14:paraId="404E17BB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0EF13A07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574BD0E5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7F399A99" w14:textId="77777777" w:rsidTr="002B0A3A">
        <w:trPr>
          <w:trHeight w:val="425"/>
          <w:jc w:val="center"/>
        </w:trPr>
        <w:tc>
          <w:tcPr>
            <w:tcW w:w="460" w:type="pct"/>
            <w:vMerge/>
            <w:vAlign w:val="center"/>
          </w:tcPr>
          <w:p w14:paraId="2F04EF71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6B628AA7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3.创新创业教育工作有办公室场所（1分）、有专项经费（1分）、有工作队伍（1分）</w:t>
            </w:r>
          </w:p>
        </w:tc>
        <w:tc>
          <w:tcPr>
            <w:tcW w:w="235" w:type="pct"/>
            <w:vAlign w:val="center"/>
          </w:tcPr>
          <w:p w14:paraId="3E6E293F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3</w:t>
            </w:r>
          </w:p>
        </w:tc>
        <w:tc>
          <w:tcPr>
            <w:tcW w:w="320" w:type="pct"/>
            <w:vAlign w:val="center"/>
          </w:tcPr>
          <w:p w14:paraId="2331240A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2F40586B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528CD0F8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2DA97213" w14:textId="77777777" w:rsidTr="002B0A3A">
        <w:trPr>
          <w:trHeight w:val="489"/>
          <w:jc w:val="center"/>
        </w:trPr>
        <w:tc>
          <w:tcPr>
            <w:tcW w:w="460" w:type="pct"/>
            <w:vMerge/>
            <w:vAlign w:val="center"/>
          </w:tcPr>
          <w:p w14:paraId="5FECDDFC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1D0CF6DF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4.按要求参加学校创新创业教育工作的会议与活动，缺席1次扣0.2分，迟到、早退1次扣0.1分，扣完为止。</w:t>
            </w:r>
          </w:p>
        </w:tc>
        <w:tc>
          <w:tcPr>
            <w:tcW w:w="235" w:type="pct"/>
            <w:vAlign w:val="center"/>
          </w:tcPr>
          <w:p w14:paraId="15679930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</w:t>
            </w:r>
          </w:p>
        </w:tc>
        <w:tc>
          <w:tcPr>
            <w:tcW w:w="320" w:type="pct"/>
            <w:vAlign w:val="center"/>
          </w:tcPr>
          <w:p w14:paraId="426C878D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58990024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00A74FB5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0D8D962D" w14:textId="77777777" w:rsidTr="002B0A3A">
        <w:trPr>
          <w:trHeight w:val="90"/>
          <w:jc w:val="center"/>
        </w:trPr>
        <w:tc>
          <w:tcPr>
            <w:tcW w:w="460" w:type="pct"/>
            <w:vMerge w:val="restart"/>
            <w:vAlign w:val="center"/>
          </w:tcPr>
          <w:p w14:paraId="588A19E5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课程建设</w:t>
            </w:r>
          </w:p>
          <w:p w14:paraId="4510471C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（20分）</w:t>
            </w:r>
          </w:p>
        </w:tc>
        <w:tc>
          <w:tcPr>
            <w:tcW w:w="3252" w:type="pct"/>
            <w:vAlign w:val="center"/>
          </w:tcPr>
          <w:p w14:paraId="1C84E852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5.学校开设的《创新创业基础》必修课有教师参与授课，参与1名2分、2名4分、3名及以上5分</w:t>
            </w:r>
          </w:p>
        </w:tc>
        <w:tc>
          <w:tcPr>
            <w:tcW w:w="235" w:type="pct"/>
            <w:vAlign w:val="center"/>
          </w:tcPr>
          <w:p w14:paraId="31D161E3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5</w:t>
            </w:r>
          </w:p>
        </w:tc>
        <w:tc>
          <w:tcPr>
            <w:tcW w:w="320" w:type="pct"/>
            <w:vAlign w:val="center"/>
          </w:tcPr>
          <w:p w14:paraId="48A521F9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 w:val="restart"/>
            <w:vAlign w:val="center"/>
          </w:tcPr>
          <w:p w14:paraId="02152580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 w:val="restart"/>
            <w:vAlign w:val="center"/>
          </w:tcPr>
          <w:p w14:paraId="004C6364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692421BD" w14:textId="77777777" w:rsidTr="002B0A3A">
        <w:trPr>
          <w:trHeight w:val="287"/>
          <w:jc w:val="center"/>
        </w:trPr>
        <w:tc>
          <w:tcPr>
            <w:tcW w:w="460" w:type="pct"/>
            <w:vMerge/>
            <w:vAlign w:val="center"/>
          </w:tcPr>
          <w:p w14:paraId="0BC6F238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6A470890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6.按要求完成学校开设的《创新创业基础》必修课排课工作</w:t>
            </w:r>
          </w:p>
        </w:tc>
        <w:tc>
          <w:tcPr>
            <w:tcW w:w="235" w:type="pct"/>
            <w:vAlign w:val="center"/>
          </w:tcPr>
          <w:p w14:paraId="42205B52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</w:t>
            </w:r>
          </w:p>
        </w:tc>
        <w:tc>
          <w:tcPr>
            <w:tcW w:w="320" w:type="pct"/>
            <w:vAlign w:val="center"/>
          </w:tcPr>
          <w:p w14:paraId="6E5C3EEA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63E686F3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1DD40081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1C0602AE" w14:textId="77777777" w:rsidTr="002B0A3A">
        <w:trPr>
          <w:trHeight w:val="308"/>
          <w:jc w:val="center"/>
        </w:trPr>
        <w:tc>
          <w:tcPr>
            <w:tcW w:w="460" w:type="pct"/>
            <w:vMerge/>
            <w:vAlign w:val="center"/>
          </w:tcPr>
          <w:p w14:paraId="2A2F3770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706E8D1D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7.学校创新创业类选修课有教师参与授课，参与1门3分，两门及以上5分</w:t>
            </w:r>
          </w:p>
        </w:tc>
        <w:tc>
          <w:tcPr>
            <w:tcW w:w="235" w:type="pct"/>
            <w:vAlign w:val="center"/>
          </w:tcPr>
          <w:p w14:paraId="5C289209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5</w:t>
            </w:r>
          </w:p>
        </w:tc>
        <w:tc>
          <w:tcPr>
            <w:tcW w:w="320" w:type="pct"/>
            <w:vAlign w:val="center"/>
          </w:tcPr>
          <w:p w14:paraId="1B7750E4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4B670AB4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4B1266FE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0920B8F2" w14:textId="77777777" w:rsidTr="002B0A3A">
        <w:trPr>
          <w:trHeight w:val="270"/>
          <w:jc w:val="center"/>
        </w:trPr>
        <w:tc>
          <w:tcPr>
            <w:tcW w:w="460" w:type="pct"/>
            <w:vMerge/>
            <w:vAlign w:val="center"/>
          </w:tcPr>
          <w:p w14:paraId="2DA18FF9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2A1D173B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8.开设有创新创业教育课程，1门3分，2门及以上5分</w:t>
            </w:r>
          </w:p>
        </w:tc>
        <w:tc>
          <w:tcPr>
            <w:tcW w:w="235" w:type="pct"/>
            <w:vAlign w:val="center"/>
          </w:tcPr>
          <w:p w14:paraId="3910E8C2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5</w:t>
            </w:r>
          </w:p>
        </w:tc>
        <w:tc>
          <w:tcPr>
            <w:tcW w:w="320" w:type="pct"/>
            <w:vAlign w:val="center"/>
          </w:tcPr>
          <w:p w14:paraId="58BE2867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1220CDAA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0F7EA8DC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6C835B15" w14:textId="77777777" w:rsidTr="002B0A3A">
        <w:trPr>
          <w:trHeight w:val="484"/>
          <w:jc w:val="center"/>
        </w:trPr>
        <w:tc>
          <w:tcPr>
            <w:tcW w:w="460" w:type="pct"/>
            <w:vMerge/>
            <w:vAlign w:val="center"/>
          </w:tcPr>
          <w:p w14:paraId="4763D828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5C6851DE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9.组织学生参与学校组织的创新创业类课程研讨会，按要求组织学生参与2分，发表建设性意见并被采纳1分。</w:t>
            </w:r>
          </w:p>
        </w:tc>
        <w:tc>
          <w:tcPr>
            <w:tcW w:w="235" w:type="pct"/>
            <w:vAlign w:val="center"/>
          </w:tcPr>
          <w:p w14:paraId="29199B99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3</w:t>
            </w:r>
          </w:p>
        </w:tc>
        <w:tc>
          <w:tcPr>
            <w:tcW w:w="320" w:type="pct"/>
            <w:vAlign w:val="center"/>
          </w:tcPr>
          <w:p w14:paraId="56731047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17444984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31C4F8A3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329768F8" w14:textId="77777777" w:rsidTr="002B0A3A">
        <w:trPr>
          <w:trHeight w:val="304"/>
          <w:jc w:val="center"/>
        </w:trPr>
        <w:tc>
          <w:tcPr>
            <w:tcW w:w="460" w:type="pct"/>
            <w:vMerge w:val="restart"/>
            <w:vAlign w:val="center"/>
          </w:tcPr>
          <w:p w14:paraId="064A149E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教学师资</w:t>
            </w:r>
          </w:p>
          <w:p w14:paraId="630598BC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（20分）</w:t>
            </w:r>
          </w:p>
        </w:tc>
        <w:tc>
          <w:tcPr>
            <w:tcW w:w="3252" w:type="pct"/>
            <w:vAlign w:val="center"/>
          </w:tcPr>
          <w:p w14:paraId="68C14BFF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10.组织教师加入学校创新创业师资团队，教师一人2分，加满为止。</w:t>
            </w:r>
          </w:p>
        </w:tc>
        <w:tc>
          <w:tcPr>
            <w:tcW w:w="235" w:type="pct"/>
            <w:vAlign w:val="center"/>
          </w:tcPr>
          <w:p w14:paraId="5A8D5E76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5</w:t>
            </w:r>
          </w:p>
        </w:tc>
        <w:tc>
          <w:tcPr>
            <w:tcW w:w="320" w:type="pct"/>
            <w:vAlign w:val="center"/>
          </w:tcPr>
          <w:p w14:paraId="7C6DB320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 w:val="restart"/>
            <w:vAlign w:val="center"/>
          </w:tcPr>
          <w:p w14:paraId="177DBFCC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 w:val="restart"/>
            <w:vAlign w:val="center"/>
          </w:tcPr>
          <w:p w14:paraId="4E33C19C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0DD2D669" w14:textId="77777777" w:rsidTr="002B0A3A">
        <w:trPr>
          <w:trHeight w:val="417"/>
          <w:jc w:val="center"/>
        </w:trPr>
        <w:tc>
          <w:tcPr>
            <w:tcW w:w="460" w:type="pct"/>
            <w:vMerge/>
            <w:vAlign w:val="center"/>
          </w:tcPr>
          <w:p w14:paraId="75A2D020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02175A42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11.学院聘请了校外创业导师，一位0.3分，满分为3分；导师结构合理，1分；导师积极参与学院的创新创业教育工作，每次0.2分，满分为1分</w:t>
            </w:r>
          </w:p>
        </w:tc>
        <w:tc>
          <w:tcPr>
            <w:tcW w:w="235" w:type="pct"/>
            <w:vAlign w:val="center"/>
          </w:tcPr>
          <w:p w14:paraId="54EE488D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5</w:t>
            </w:r>
          </w:p>
        </w:tc>
        <w:tc>
          <w:tcPr>
            <w:tcW w:w="320" w:type="pct"/>
            <w:vAlign w:val="center"/>
          </w:tcPr>
          <w:p w14:paraId="54623A5E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5765FD44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7EB200BA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05114242" w14:textId="77777777" w:rsidTr="002B0A3A">
        <w:trPr>
          <w:trHeight w:val="611"/>
          <w:jc w:val="center"/>
        </w:trPr>
        <w:tc>
          <w:tcPr>
            <w:tcW w:w="460" w:type="pct"/>
            <w:vMerge/>
            <w:vAlign w:val="center"/>
          </w:tcPr>
          <w:p w14:paraId="6C7830EA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59F978BE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12.教师积极开展创新创业教育教学研究。主持课题校/市级一项1分，省厅级一项2分；以第一作者发表论文，省级刊物一篇1分，核心刊物一篇2分；出版著作/教材，主编一部2分，副主编1分；获教学成果奖励，校/市级一项1分，省厅级一项2分；创新创业案例，被学校采纳一个案例，0.5分；各类可累加，加满为止。</w:t>
            </w:r>
          </w:p>
        </w:tc>
        <w:tc>
          <w:tcPr>
            <w:tcW w:w="235" w:type="pct"/>
            <w:vAlign w:val="center"/>
          </w:tcPr>
          <w:p w14:paraId="5299F50D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7</w:t>
            </w:r>
          </w:p>
        </w:tc>
        <w:tc>
          <w:tcPr>
            <w:tcW w:w="320" w:type="pct"/>
            <w:vAlign w:val="center"/>
          </w:tcPr>
          <w:p w14:paraId="775AE05E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745E5E85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635D1591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46CA5069" w14:textId="77777777" w:rsidTr="002B0A3A">
        <w:trPr>
          <w:trHeight w:val="332"/>
          <w:jc w:val="center"/>
        </w:trPr>
        <w:tc>
          <w:tcPr>
            <w:tcW w:w="460" w:type="pct"/>
            <w:vMerge/>
            <w:vAlign w:val="center"/>
          </w:tcPr>
          <w:p w14:paraId="022784A5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411856ED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13.组织师生举办创新</w:t>
            </w:r>
            <w:proofErr w:type="gramStart"/>
            <w:r>
              <w:rPr>
                <w:rFonts w:cs="等线" w:hint="eastAsia"/>
                <w:szCs w:val="21"/>
              </w:rPr>
              <w:t>创业类工作坊</w:t>
            </w:r>
            <w:proofErr w:type="gramEnd"/>
            <w:r>
              <w:rPr>
                <w:rFonts w:cs="等线" w:hint="eastAsia"/>
                <w:szCs w:val="21"/>
              </w:rPr>
              <w:t>、讲座、报告、读书会等活动，1场次0.5分，加满为止。</w:t>
            </w:r>
          </w:p>
        </w:tc>
        <w:tc>
          <w:tcPr>
            <w:tcW w:w="235" w:type="pct"/>
            <w:vAlign w:val="center"/>
          </w:tcPr>
          <w:p w14:paraId="5DCBA9A6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3</w:t>
            </w:r>
          </w:p>
        </w:tc>
        <w:tc>
          <w:tcPr>
            <w:tcW w:w="320" w:type="pct"/>
            <w:vAlign w:val="center"/>
          </w:tcPr>
          <w:p w14:paraId="69383732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2CAA569A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1DC918D4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3481F98B" w14:textId="77777777" w:rsidTr="002B0A3A">
        <w:trPr>
          <w:trHeight w:val="557"/>
          <w:jc w:val="center"/>
        </w:trPr>
        <w:tc>
          <w:tcPr>
            <w:tcW w:w="460" w:type="pct"/>
            <w:vMerge w:val="restart"/>
            <w:vAlign w:val="center"/>
          </w:tcPr>
          <w:p w14:paraId="5A7BAC5A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实践活动与创新创业文化建设</w:t>
            </w:r>
          </w:p>
          <w:p w14:paraId="558FDB3A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（20分）</w:t>
            </w:r>
          </w:p>
        </w:tc>
        <w:tc>
          <w:tcPr>
            <w:tcW w:w="3252" w:type="pct"/>
            <w:vAlign w:val="center"/>
          </w:tcPr>
          <w:p w14:paraId="0ADA1471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14.积极组织学生参加大学生创新创业训练计划、挑战杯等各类创新、创意、创业竞赛活动，学生参与面或项目报名数达到学校指标要求4分，达不到要求3分；大学生创新创业训练计划项目获国家级认定、</w:t>
            </w:r>
            <w:proofErr w:type="gramStart"/>
            <w:r>
              <w:rPr>
                <w:rFonts w:cs="等线" w:hint="eastAsia"/>
                <w:szCs w:val="21"/>
              </w:rPr>
              <w:t>挑战杯获区级</w:t>
            </w:r>
            <w:proofErr w:type="gramEnd"/>
            <w:r>
              <w:rPr>
                <w:rFonts w:cs="等线" w:hint="eastAsia"/>
                <w:szCs w:val="21"/>
              </w:rPr>
              <w:t>以上奖励的1项1分，加满为止。</w:t>
            </w:r>
          </w:p>
        </w:tc>
        <w:tc>
          <w:tcPr>
            <w:tcW w:w="235" w:type="pct"/>
            <w:vAlign w:val="center"/>
          </w:tcPr>
          <w:p w14:paraId="6B4EFAC1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6</w:t>
            </w:r>
          </w:p>
        </w:tc>
        <w:tc>
          <w:tcPr>
            <w:tcW w:w="320" w:type="pct"/>
            <w:vAlign w:val="center"/>
          </w:tcPr>
          <w:p w14:paraId="4FF6B7CC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 w:val="restart"/>
            <w:vAlign w:val="center"/>
          </w:tcPr>
          <w:p w14:paraId="46F5E659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 w:val="restart"/>
            <w:vAlign w:val="center"/>
          </w:tcPr>
          <w:p w14:paraId="6292CAFB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7AC3D4E4" w14:textId="77777777" w:rsidTr="002B0A3A">
        <w:trPr>
          <w:trHeight w:val="385"/>
          <w:jc w:val="center"/>
        </w:trPr>
        <w:tc>
          <w:tcPr>
            <w:tcW w:w="460" w:type="pct"/>
            <w:vMerge/>
            <w:vAlign w:val="center"/>
          </w:tcPr>
          <w:p w14:paraId="794F14B9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69DAE521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15.积极组织学生参加双创月、</w:t>
            </w:r>
            <w:proofErr w:type="gramStart"/>
            <w:r>
              <w:rPr>
                <w:rFonts w:cs="等线" w:hint="eastAsia"/>
                <w:szCs w:val="21"/>
              </w:rPr>
              <w:t>创客马拉松</w:t>
            </w:r>
            <w:proofErr w:type="gramEnd"/>
            <w:r>
              <w:rPr>
                <w:rFonts w:cs="等线" w:hint="eastAsia"/>
                <w:szCs w:val="21"/>
              </w:rPr>
              <w:t>、</w:t>
            </w:r>
            <w:proofErr w:type="gramStart"/>
            <w:r>
              <w:rPr>
                <w:rFonts w:cs="等线" w:hint="eastAsia"/>
                <w:szCs w:val="21"/>
              </w:rPr>
              <w:t>创客日</w:t>
            </w:r>
            <w:proofErr w:type="gramEnd"/>
            <w:r>
              <w:rPr>
                <w:rFonts w:cs="等线" w:hint="eastAsia"/>
                <w:szCs w:val="21"/>
              </w:rPr>
              <w:t>及创新创业训练营等学校组织的创新创业活动1分；学生参与率全校前三名</w:t>
            </w:r>
            <w:r>
              <w:rPr>
                <w:rFonts w:cs="等线"/>
                <w:szCs w:val="21"/>
              </w:rPr>
              <w:t>5</w:t>
            </w:r>
            <w:r>
              <w:rPr>
                <w:rFonts w:cs="等线" w:hint="eastAsia"/>
                <w:szCs w:val="21"/>
              </w:rPr>
              <w:t>分，4-10名</w:t>
            </w:r>
            <w:r>
              <w:rPr>
                <w:rFonts w:cs="等线"/>
                <w:szCs w:val="21"/>
              </w:rPr>
              <w:t>4</w:t>
            </w:r>
            <w:r>
              <w:rPr>
                <w:rFonts w:cs="等线" w:hint="eastAsia"/>
                <w:szCs w:val="21"/>
              </w:rPr>
              <w:t>分，11-21名</w:t>
            </w:r>
            <w:r>
              <w:rPr>
                <w:rFonts w:cs="等线"/>
                <w:szCs w:val="21"/>
              </w:rPr>
              <w:t>3</w:t>
            </w:r>
            <w:r>
              <w:rPr>
                <w:rFonts w:cs="等线" w:hint="eastAsia"/>
                <w:szCs w:val="21"/>
              </w:rPr>
              <w:t>分</w:t>
            </w:r>
          </w:p>
        </w:tc>
        <w:tc>
          <w:tcPr>
            <w:tcW w:w="235" w:type="pct"/>
            <w:vAlign w:val="center"/>
          </w:tcPr>
          <w:p w14:paraId="0D9520CC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/>
                <w:szCs w:val="21"/>
              </w:rPr>
              <w:t>6</w:t>
            </w:r>
          </w:p>
        </w:tc>
        <w:tc>
          <w:tcPr>
            <w:tcW w:w="320" w:type="pct"/>
            <w:vAlign w:val="center"/>
          </w:tcPr>
          <w:p w14:paraId="2D17E49D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08AA1ED9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016E2D13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255691E0" w14:textId="77777777" w:rsidTr="002B0A3A">
        <w:trPr>
          <w:trHeight w:val="385"/>
          <w:jc w:val="center"/>
        </w:trPr>
        <w:tc>
          <w:tcPr>
            <w:tcW w:w="460" w:type="pct"/>
            <w:vMerge/>
            <w:vAlign w:val="center"/>
          </w:tcPr>
          <w:p w14:paraId="45CB285D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1DD84EA1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16.积极组织学生参加学生创新创业大讲堂及相关创新创业文化活动，学生参与率，全校前三名3分，4-10名2分，11-22名1分</w:t>
            </w:r>
          </w:p>
        </w:tc>
        <w:tc>
          <w:tcPr>
            <w:tcW w:w="235" w:type="pct"/>
            <w:vAlign w:val="center"/>
          </w:tcPr>
          <w:p w14:paraId="0E4D3DF9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3</w:t>
            </w:r>
          </w:p>
        </w:tc>
        <w:tc>
          <w:tcPr>
            <w:tcW w:w="320" w:type="pct"/>
            <w:vAlign w:val="center"/>
          </w:tcPr>
          <w:p w14:paraId="444F37DF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2E1F4B9E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01A4AB91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15EB9F01" w14:textId="77777777" w:rsidTr="002B0A3A">
        <w:trPr>
          <w:trHeight w:val="385"/>
          <w:jc w:val="center"/>
        </w:trPr>
        <w:tc>
          <w:tcPr>
            <w:tcW w:w="460" w:type="pct"/>
            <w:vMerge/>
            <w:vAlign w:val="center"/>
          </w:tcPr>
          <w:p w14:paraId="0526FAB3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436C461C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17.成立有学生创新创业自我教育与自我管理组织，学生会有负责或对接创新创业自我教育的职能部门，或创新创业类学生社团1分，班级有创新创业教育联络员1分</w:t>
            </w:r>
          </w:p>
        </w:tc>
        <w:tc>
          <w:tcPr>
            <w:tcW w:w="235" w:type="pct"/>
            <w:vAlign w:val="center"/>
          </w:tcPr>
          <w:p w14:paraId="2BCA6E49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/>
                <w:szCs w:val="21"/>
              </w:rPr>
              <w:t>2</w:t>
            </w:r>
          </w:p>
        </w:tc>
        <w:tc>
          <w:tcPr>
            <w:tcW w:w="320" w:type="pct"/>
            <w:vAlign w:val="center"/>
          </w:tcPr>
          <w:p w14:paraId="0FF5BB0B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61154446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07E922E0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4968D522" w14:textId="77777777" w:rsidTr="002B0A3A">
        <w:trPr>
          <w:trHeight w:val="347"/>
          <w:jc w:val="center"/>
        </w:trPr>
        <w:tc>
          <w:tcPr>
            <w:tcW w:w="460" w:type="pct"/>
            <w:vMerge/>
            <w:vAlign w:val="center"/>
          </w:tcPr>
          <w:p w14:paraId="0B3FA29D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234E0BD2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18.学院有自主开展的创新创业文化活动，文化氛围浓厚，2分；有效果，有特色，成品牌，1分</w:t>
            </w:r>
          </w:p>
        </w:tc>
        <w:tc>
          <w:tcPr>
            <w:tcW w:w="235" w:type="pct"/>
            <w:vAlign w:val="center"/>
          </w:tcPr>
          <w:p w14:paraId="04284644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3</w:t>
            </w:r>
          </w:p>
        </w:tc>
        <w:tc>
          <w:tcPr>
            <w:tcW w:w="320" w:type="pct"/>
            <w:vAlign w:val="center"/>
          </w:tcPr>
          <w:p w14:paraId="181C636A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141EA2A4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76522BD7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3BFB90DC" w14:textId="77777777" w:rsidTr="002B0A3A">
        <w:trPr>
          <w:trHeight w:val="385"/>
          <w:jc w:val="center"/>
        </w:trPr>
        <w:tc>
          <w:tcPr>
            <w:tcW w:w="460" w:type="pct"/>
            <w:vMerge w:val="restart"/>
            <w:vAlign w:val="center"/>
          </w:tcPr>
          <w:p w14:paraId="55C56745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“互联网+”大赛</w:t>
            </w:r>
          </w:p>
          <w:p w14:paraId="1117ADD1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（20分）</w:t>
            </w:r>
          </w:p>
        </w:tc>
        <w:tc>
          <w:tcPr>
            <w:tcW w:w="3252" w:type="pct"/>
            <w:vAlign w:val="center"/>
          </w:tcPr>
          <w:p w14:paraId="5473E60B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19.大赛组织得力。超额完成报名指标数8分，按时按量完成指标数7分，完成指标数的85%-99%的6分，60%-85%的4分，60%以下的3分</w:t>
            </w:r>
          </w:p>
        </w:tc>
        <w:tc>
          <w:tcPr>
            <w:tcW w:w="235" w:type="pct"/>
            <w:vAlign w:val="center"/>
          </w:tcPr>
          <w:p w14:paraId="7D4D19E5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8</w:t>
            </w:r>
          </w:p>
        </w:tc>
        <w:tc>
          <w:tcPr>
            <w:tcW w:w="320" w:type="pct"/>
            <w:vAlign w:val="center"/>
          </w:tcPr>
          <w:p w14:paraId="11E76799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 w:val="restart"/>
            <w:vAlign w:val="center"/>
          </w:tcPr>
          <w:p w14:paraId="757E005E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 w:val="restart"/>
            <w:vAlign w:val="center"/>
          </w:tcPr>
          <w:p w14:paraId="7DE1014B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01FB9FD7" w14:textId="77777777" w:rsidTr="002B0A3A">
        <w:trPr>
          <w:trHeight w:val="385"/>
          <w:jc w:val="center"/>
        </w:trPr>
        <w:tc>
          <w:tcPr>
            <w:tcW w:w="460" w:type="pct"/>
            <w:vMerge/>
            <w:vAlign w:val="center"/>
          </w:tcPr>
          <w:p w14:paraId="3CF11014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0702A609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20.大赛成绩显著。校级比赛成绩5分，前100名入围一个项目1分，加满为止；自治区级比赛成绩5分，其中金奖1个3分，银奖1个2分，铜奖1个2分，可累加，加满为止。</w:t>
            </w:r>
          </w:p>
        </w:tc>
        <w:tc>
          <w:tcPr>
            <w:tcW w:w="235" w:type="pct"/>
            <w:vAlign w:val="center"/>
          </w:tcPr>
          <w:p w14:paraId="0BA867C9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10</w:t>
            </w:r>
          </w:p>
        </w:tc>
        <w:tc>
          <w:tcPr>
            <w:tcW w:w="320" w:type="pct"/>
            <w:vAlign w:val="center"/>
          </w:tcPr>
          <w:p w14:paraId="56A24C8E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2B5FC8D1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14A7BC9D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6C293997" w14:textId="77777777" w:rsidTr="002B0A3A">
        <w:trPr>
          <w:trHeight w:val="385"/>
          <w:jc w:val="center"/>
        </w:trPr>
        <w:tc>
          <w:tcPr>
            <w:tcW w:w="460" w:type="pct"/>
            <w:vMerge/>
            <w:vAlign w:val="center"/>
          </w:tcPr>
          <w:p w14:paraId="2D2FB58D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1A54AFC7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21.大赛育人效果好，大赛与思想政治教育、专业教育、劳动教育有结合度，对促进学院产教融合及社会服务和国际交流发挥了桥梁作用。有计划，有总结1分；有成果，1分。</w:t>
            </w:r>
          </w:p>
        </w:tc>
        <w:tc>
          <w:tcPr>
            <w:tcW w:w="235" w:type="pct"/>
            <w:vAlign w:val="center"/>
          </w:tcPr>
          <w:p w14:paraId="3DE82FB2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</w:t>
            </w:r>
          </w:p>
        </w:tc>
        <w:tc>
          <w:tcPr>
            <w:tcW w:w="320" w:type="pct"/>
            <w:vAlign w:val="center"/>
          </w:tcPr>
          <w:p w14:paraId="0F7AA7AB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6F7F0317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76A67D7E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542407A2" w14:textId="77777777" w:rsidTr="002B0A3A">
        <w:trPr>
          <w:trHeight w:val="331"/>
          <w:jc w:val="center"/>
        </w:trPr>
        <w:tc>
          <w:tcPr>
            <w:tcW w:w="460" w:type="pct"/>
            <w:vMerge w:val="restart"/>
            <w:vAlign w:val="center"/>
          </w:tcPr>
          <w:p w14:paraId="04934893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实践基地</w:t>
            </w:r>
          </w:p>
          <w:p w14:paraId="2153E67A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（10分）</w:t>
            </w:r>
          </w:p>
        </w:tc>
        <w:tc>
          <w:tcPr>
            <w:tcW w:w="3252" w:type="pct"/>
            <w:vAlign w:val="center"/>
          </w:tcPr>
          <w:p w14:paraId="2ABD9D34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22.学院（部）</w:t>
            </w:r>
            <w:proofErr w:type="gramStart"/>
            <w:r>
              <w:rPr>
                <w:rFonts w:cs="等线" w:hint="eastAsia"/>
                <w:szCs w:val="21"/>
              </w:rPr>
              <w:t>创客空间</w:t>
            </w:r>
            <w:proofErr w:type="gramEnd"/>
            <w:r>
              <w:rPr>
                <w:rFonts w:cs="等线" w:hint="eastAsia"/>
                <w:szCs w:val="21"/>
              </w:rPr>
              <w:t>建设好。有</w:t>
            </w:r>
            <w:proofErr w:type="gramStart"/>
            <w:r>
              <w:rPr>
                <w:rFonts w:cs="等线" w:hint="eastAsia"/>
                <w:szCs w:val="21"/>
              </w:rPr>
              <w:t>创客空间</w:t>
            </w:r>
            <w:proofErr w:type="gramEnd"/>
            <w:r>
              <w:rPr>
                <w:rFonts w:cs="等线" w:hint="eastAsia"/>
                <w:szCs w:val="21"/>
              </w:rPr>
              <w:t>2分；</w:t>
            </w:r>
            <w:proofErr w:type="gramStart"/>
            <w:r>
              <w:rPr>
                <w:rFonts w:cs="等线" w:hint="eastAsia"/>
                <w:szCs w:val="21"/>
              </w:rPr>
              <w:t>创客空间</w:t>
            </w:r>
            <w:proofErr w:type="gramEnd"/>
            <w:r>
              <w:rPr>
                <w:rFonts w:cs="等线" w:hint="eastAsia"/>
                <w:szCs w:val="21"/>
              </w:rPr>
              <w:t>活动开展正常，载体建设好3分</w:t>
            </w:r>
          </w:p>
        </w:tc>
        <w:tc>
          <w:tcPr>
            <w:tcW w:w="235" w:type="pct"/>
            <w:vAlign w:val="center"/>
          </w:tcPr>
          <w:p w14:paraId="4744A749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3</w:t>
            </w:r>
          </w:p>
        </w:tc>
        <w:tc>
          <w:tcPr>
            <w:tcW w:w="320" w:type="pct"/>
            <w:vAlign w:val="center"/>
          </w:tcPr>
          <w:p w14:paraId="2FD27BBB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38E1711A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 w:val="restart"/>
            <w:vAlign w:val="center"/>
          </w:tcPr>
          <w:p w14:paraId="3BBCC6D1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244EB8FC" w14:textId="77777777" w:rsidTr="002B0A3A">
        <w:trPr>
          <w:trHeight w:val="385"/>
          <w:jc w:val="center"/>
        </w:trPr>
        <w:tc>
          <w:tcPr>
            <w:tcW w:w="460" w:type="pct"/>
            <w:vMerge/>
            <w:vAlign w:val="center"/>
          </w:tcPr>
          <w:p w14:paraId="0545A52D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5BDE6239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23.学院专业实验室、虚拟仿真实验室、创业实验室和创新训练中心等基本覆盖相关专业学生，创新资源向学生开放，做到全覆盖、全开放2分；不能做到全覆盖、全开放1分</w:t>
            </w:r>
          </w:p>
        </w:tc>
        <w:tc>
          <w:tcPr>
            <w:tcW w:w="235" w:type="pct"/>
            <w:vAlign w:val="center"/>
          </w:tcPr>
          <w:p w14:paraId="7D6B0B5B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3</w:t>
            </w:r>
          </w:p>
        </w:tc>
        <w:tc>
          <w:tcPr>
            <w:tcW w:w="320" w:type="pct"/>
            <w:vAlign w:val="center"/>
          </w:tcPr>
          <w:p w14:paraId="0E9F9C6B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1C40802D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718206E0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5A778E34" w14:textId="77777777" w:rsidTr="002B0A3A">
        <w:trPr>
          <w:trHeight w:val="385"/>
          <w:jc w:val="center"/>
        </w:trPr>
        <w:tc>
          <w:tcPr>
            <w:tcW w:w="460" w:type="pct"/>
            <w:vMerge/>
            <w:vAlign w:val="center"/>
          </w:tcPr>
          <w:p w14:paraId="7B1B6DE4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6653B591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24.校外创新创业实践基地建设好，校外基地数量在</w:t>
            </w:r>
            <w:r>
              <w:rPr>
                <w:rFonts w:cs="等线"/>
                <w:szCs w:val="21"/>
              </w:rPr>
              <w:t>4</w:t>
            </w:r>
            <w:r>
              <w:rPr>
                <w:rFonts w:cs="等线" w:hint="eastAsia"/>
                <w:szCs w:val="21"/>
              </w:rPr>
              <w:t>个（含）以上2分，</w:t>
            </w:r>
            <w:r>
              <w:rPr>
                <w:rFonts w:cs="等线"/>
                <w:szCs w:val="21"/>
              </w:rPr>
              <w:t>4</w:t>
            </w:r>
            <w:r>
              <w:rPr>
                <w:rFonts w:cs="等线" w:hint="eastAsia"/>
                <w:szCs w:val="21"/>
              </w:rPr>
              <w:t>个以下1分；校外创新创业实践基地作用发挥好，活动组织在3次（含）以上1分，3次以下0.5分；</w:t>
            </w:r>
          </w:p>
        </w:tc>
        <w:tc>
          <w:tcPr>
            <w:tcW w:w="235" w:type="pct"/>
            <w:vAlign w:val="center"/>
          </w:tcPr>
          <w:p w14:paraId="346971B0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3</w:t>
            </w:r>
          </w:p>
        </w:tc>
        <w:tc>
          <w:tcPr>
            <w:tcW w:w="320" w:type="pct"/>
            <w:vAlign w:val="center"/>
          </w:tcPr>
          <w:p w14:paraId="4C3B49FF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1992AC68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2AECD36C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41EA2AB9" w14:textId="77777777" w:rsidTr="002B0A3A">
        <w:trPr>
          <w:trHeight w:val="385"/>
          <w:jc w:val="center"/>
        </w:trPr>
        <w:tc>
          <w:tcPr>
            <w:tcW w:w="460" w:type="pct"/>
            <w:vMerge/>
            <w:vAlign w:val="center"/>
          </w:tcPr>
          <w:p w14:paraId="37975508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43A5DC36" w14:textId="77777777" w:rsidR="00B21118" w:rsidRDefault="00E55BA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25.产创产教融合推进好，有产创产教融合项目，0.5分；产创产教融合项目有示范效果，1分。</w:t>
            </w:r>
          </w:p>
        </w:tc>
        <w:tc>
          <w:tcPr>
            <w:tcW w:w="235" w:type="pct"/>
            <w:vAlign w:val="center"/>
          </w:tcPr>
          <w:p w14:paraId="4CFDE852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</w:t>
            </w:r>
          </w:p>
        </w:tc>
        <w:tc>
          <w:tcPr>
            <w:tcW w:w="320" w:type="pct"/>
            <w:vAlign w:val="center"/>
          </w:tcPr>
          <w:p w14:paraId="43C6706C" w14:textId="77777777" w:rsidR="00B21118" w:rsidRDefault="00B21118">
            <w:pPr>
              <w:spacing w:line="240" w:lineRule="exact"/>
              <w:jc w:val="center"/>
              <w:rPr>
                <w:rFonts w:cs="等线"/>
                <w:color w:val="C00000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2ED3C8E2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0DCE644A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2B0A3A" w14:paraId="06D312A5" w14:textId="77777777" w:rsidTr="002B0A3A">
        <w:trPr>
          <w:trHeight w:val="210"/>
          <w:jc w:val="center"/>
        </w:trPr>
        <w:tc>
          <w:tcPr>
            <w:tcW w:w="460" w:type="pct"/>
            <w:vMerge w:val="restart"/>
            <w:vAlign w:val="center"/>
          </w:tcPr>
          <w:p w14:paraId="4F75CBC1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工作特色</w:t>
            </w:r>
          </w:p>
          <w:p w14:paraId="75168F11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与加分项</w:t>
            </w:r>
          </w:p>
          <w:p w14:paraId="7D7B64DA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（10分）</w:t>
            </w:r>
          </w:p>
        </w:tc>
        <w:tc>
          <w:tcPr>
            <w:tcW w:w="3252" w:type="pct"/>
            <w:vAlign w:val="center"/>
          </w:tcPr>
          <w:p w14:paraId="01D8EBC5" w14:textId="77777777" w:rsidR="002B0A3A" w:rsidRDefault="002B0A3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26.深化创新创业教育改革有成效，在思创融合、专创融合、劳创融合、科创融合、产创融合及与国际教育融合“六个融合”某一融合或多个融合中形成本学院的特色，特色成果获校级教学成果奖一等奖一项3分、二等奖一项2分、三等奖一项1分；获自治区级教学成果奖一等奖及以上奖项一项10分、二等奖一项5分、三等奖一项3分；</w:t>
            </w:r>
          </w:p>
        </w:tc>
        <w:tc>
          <w:tcPr>
            <w:tcW w:w="235" w:type="pct"/>
            <w:vMerge w:val="restart"/>
            <w:vAlign w:val="center"/>
          </w:tcPr>
          <w:p w14:paraId="79D99FAE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10</w:t>
            </w:r>
          </w:p>
        </w:tc>
        <w:tc>
          <w:tcPr>
            <w:tcW w:w="320" w:type="pct"/>
            <w:vMerge w:val="restart"/>
            <w:vAlign w:val="center"/>
          </w:tcPr>
          <w:p w14:paraId="2CCFE27B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 w:val="restart"/>
            <w:vAlign w:val="center"/>
          </w:tcPr>
          <w:p w14:paraId="3E305470" w14:textId="77777777" w:rsidR="002B0A3A" w:rsidRDefault="002B0A3A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 w:val="restart"/>
            <w:vAlign w:val="center"/>
          </w:tcPr>
          <w:p w14:paraId="5F2418AA" w14:textId="77777777" w:rsidR="002B0A3A" w:rsidRDefault="002B0A3A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2B0A3A" w14:paraId="6715D6CD" w14:textId="77777777" w:rsidTr="002B0A3A">
        <w:trPr>
          <w:trHeight w:val="297"/>
          <w:jc w:val="center"/>
        </w:trPr>
        <w:tc>
          <w:tcPr>
            <w:tcW w:w="460" w:type="pct"/>
            <w:vMerge/>
            <w:vAlign w:val="center"/>
          </w:tcPr>
          <w:p w14:paraId="6A7EF218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231A7EBA" w14:textId="77777777" w:rsidR="002B0A3A" w:rsidRDefault="002B0A3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27.“互联网+”大赛成果显著，获全国铜奖一项5分，银奖一项7分，金奖一项10分</w:t>
            </w:r>
          </w:p>
        </w:tc>
        <w:tc>
          <w:tcPr>
            <w:tcW w:w="235" w:type="pct"/>
            <w:vMerge/>
            <w:vAlign w:val="center"/>
          </w:tcPr>
          <w:p w14:paraId="4A7C70A6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0" w:type="pct"/>
            <w:vMerge/>
            <w:vAlign w:val="center"/>
          </w:tcPr>
          <w:p w14:paraId="22FA6A4C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7BCC9EDA" w14:textId="77777777" w:rsidR="002B0A3A" w:rsidRDefault="002B0A3A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73F708B4" w14:textId="77777777" w:rsidR="002B0A3A" w:rsidRDefault="002B0A3A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2B0A3A" w14:paraId="759D1219" w14:textId="77777777" w:rsidTr="002B0A3A">
        <w:trPr>
          <w:trHeight w:val="576"/>
          <w:jc w:val="center"/>
        </w:trPr>
        <w:tc>
          <w:tcPr>
            <w:tcW w:w="460" w:type="pct"/>
            <w:vMerge/>
            <w:vAlign w:val="center"/>
          </w:tcPr>
          <w:p w14:paraId="4BDE6897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2E5F34D6" w14:textId="77777777" w:rsidR="002B0A3A" w:rsidRDefault="002B0A3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28.创业孵化与服务有效益。学院所聘创业导师、所孵化或所支持的师生校友创业项目/企业向学校/学院捐款，1-5万元2分；5-10万元3分；10万元以上5分</w:t>
            </w:r>
          </w:p>
        </w:tc>
        <w:tc>
          <w:tcPr>
            <w:tcW w:w="235" w:type="pct"/>
            <w:vMerge/>
            <w:vAlign w:val="center"/>
          </w:tcPr>
          <w:p w14:paraId="157AB044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0" w:type="pct"/>
            <w:vMerge/>
            <w:vAlign w:val="center"/>
          </w:tcPr>
          <w:p w14:paraId="1EC8CEDC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18B4A391" w14:textId="77777777" w:rsidR="002B0A3A" w:rsidRDefault="002B0A3A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64F3BCC1" w14:textId="77777777" w:rsidR="002B0A3A" w:rsidRDefault="002B0A3A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2B0A3A" w14:paraId="1C7C4C45" w14:textId="77777777" w:rsidTr="002B0A3A">
        <w:trPr>
          <w:trHeight w:val="576"/>
          <w:jc w:val="center"/>
        </w:trPr>
        <w:tc>
          <w:tcPr>
            <w:tcW w:w="460" w:type="pct"/>
            <w:vMerge/>
            <w:vAlign w:val="center"/>
          </w:tcPr>
          <w:p w14:paraId="25CC4F0E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52" w:type="pct"/>
            <w:vAlign w:val="center"/>
          </w:tcPr>
          <w:p w14:paraId="2A019D3C" w14:textId="77777777" w:rsidR="002B0A3A" w:rsidRDefault="002B0A3A">
            <w:pPr>
              <w:spacing w:line="240" w:lineRule="exact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29.创新创业教育工作获市级媒体报道一次1分，省部级以上重要媒体报道一次3分，</w:t>
            </w:r>
          </w:p>
        </w:tc>
        <w:tc>
          <w:tcPr>
            <w:tcW w:w="235" w:type="pct"/>
            <w:vMerge/>
            <w:vAlign w:val="center"/>
          </w:tcPr>
          <w:p w14:paraId="1AF9D5C6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0" w:type="pct"/>
            <w:vMerge/>
            <w:vAlign w:val="center"/>
          </w:tcPr>
          <w:p w14:paraId="7D8AD1A3" w14:textId="77777777" w:rsidR="002B0A3A" w:rsidRDefault="002B0A3A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Merge/>
            <w:vAlign w:val="center"/>
          </w:tcPr>
          <w:p w14:paraId="519949B5" w14:textId="77777777" w:rsidR="002B0A3A" w:rsidRDefault="002B0A3A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Merge/>
            <w:vAlign w:val="center"/>
          </w:tcPr>
          <w:p w14:paraId="00AD8963" w14:textId="77777777" w:rsidR="002B0A3A" w:rsidRDefault="002B0A3A">
            <w:pPr>
              <w:spacing w:line="240" w:lineRule="exact"/>
              <w:rPr>
                <w:rFonts w:cs="等线"/>
                <w:szCs w:val="21"/>
              </w:rPr>
            </w:pPr>
          </w:p>
        </w:tc>
      </w:tr>
      <w:tr w:rsidR="00B21118" w14:paraId="4311975C" w14:textId="77777777" w:rsidTr="002B0A3A">
        <w:trPr>
          <w:trHeight w:val="576"/>
          <w:jc w:val="center"/>
        </w:trPr>
        <w:tc>
          <w:tcPr>
            <w:tcW w:w="460" w:type="pct"/>
            <w:vAlign w:val="center"/>
          </w:tcPr>
          <w:p w14:paraId="6786BA79" w14:textId="77777777" w:rsidR="00B21118" w:rsidRDefault="00E55BAA">
            <w:pPr>
              <w:spacing w:line="240" w:lineRule="exact"/>
              <w:jc w:val="center"/>
              <w:rPr>
                <w:rFonts w:cs="等线"/>
                <w:szCs w:val="21"/>
              </w:rPr>
            </w:pPr>
            <w:r>
              <w:rPr>
                <w:rFonts w:cs="等线" w:hint="eastAsia"/>
                <w:szCs w:val="21"/>
              </w:rPr>
              <w:t>总分</w:t>
            </w:r>
          </w:p>
        </w:tc>
        <w:tc>
          <w:tcPr>
            <w:tcW w:w="3252" w:type="pct"/>
            <w:vAlign w:val="center"/>
          </w:tcPr>
          <w:p w14:paraId="36AC9D45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235" w:type="pct"/>
            <w:vAlign w:val="center"/>
          </w:tcPr>
          <w:p w14:paraId="171A320A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20" w:type="pct"/>
            <w:vAlign w:val="center"/>
          </w:tcPr>
          <w:p w14:paraId="62FE7888" w14:textId="77777777" w:rsidR="00B21118" w:rsidRDefault="00B21118">
            <w:pPr>
              <w:spacing w:line="240" w:lineRule="exact"/>
              <w:jc w:val="center"/>
              <w:rPr>
                <w:rFonts w:cs="等线"/>
                <w:szCs w:val="21"/>
              </w:rPr>
            </w:pPr>
          </w:p>
        </w:tc>
        <w:tc>
          <w:tcPr>
            <w:tcW w:w="367" w:type="pct"/>
            <w:vAlign w:val="center"/>
          </w:tcPr>
          <w:p w14:paraId="5762DD82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  <w:tc>
          <w:tcPr>
            <w:tcW w:w="366" w:type="pct"/>
            <w:vAlign w:val="center"/>
          </w:tcPr>
          <w:p w14:paraId="06D8B7D8" w14:textId="77777777" w:rsidR="00B21118" w:rsidRDefault="00B21118">
            <w:pPr>
              <w:spacing w:line="240" w:lineRule="exact"/>
              <w:rPr>
                <w:rFonts w:cs="等线"/>
                <w:szCs w:val="21"/>
              </w:rPr>
            </w:pPr>
          </w:p>
        </w:tc>
      </w:tr>
    </w:tbl>
    <w:p w14:paraId="14E87F9D" w14:textId="77777777" w:rsidR="00B21118" w:rsidRDefault="00B21118"/>
    <w:sectPr w:rsidR="00B21118">
      <w:pgSz w:w="16838" w:h="11906" w:orient="landscape"/>
      <w:pgMar w:top="1406" w:right="1157" w:bottom="1179" w:left="115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9C1931" w14:textId="77777777" w:rsidR="00386EF7" w:rsidRDefault="00386EF7" w:rsidP="002B0A3A">
      <w:r>
        <w:separator/>
      </w:r>
    </w:p>
  </w:endnote>
  <w:endnote w:type="continuationSeparator" w:id="0">
    <w:p w14:paraId="3883E1BC" w14:textId="77777777" w:rsidR="00386EF7" w:rsidRDefault="00386EF7" w:rsidP="002B0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E9931" w14:textId="77777777" w:rsidR="00386EF7" w:rsidRDefault="00386EF7" w:rsidP="002B0A3A">
      <w:r>
        <w:separator/>
      </w:r>
    </w:p>
  </w:footnote>
  <w:footnote w:type="continuationSeparator" w:id="0">
    <w:p w14:paraId="169EC126" w14:textId="77777777" w:rsidR="00386EF7" w:rsidRDefault="00386EF7" w:rsidP="002B0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1118"/>
    <w:rsid w:val="00184D7B"/>
    <w:rsid w:val="002B0A3A"/>
    <w:rsid w:val="00386EF7"/>
    <w:rsid w:val="007375D0"/>
    <w:rsid w:val="00B21118"/>
    <w:rsid w:val="00C44B8C"/>
    <w:rsid w:val="00E55BAA"/>
    <w:rsid w:val="02A84B40"/>
    <w:rsid w:val="04A273B5"/>
    <w:rsid w:val="1C034169"/>
    <w:rsid w:val="1E6B794E"/>
    <w:rsid w:val="2DDD2CA6"/>
    <w:rsid w:val="4B261DE2"/>
    <w:rsid w:val="581D398C"/>
    <w:rsid w:val="74504119"/>
    <w:rsid w:val="7E6F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35D95"/>
  <w15:docId w15:val="{1943E2D8-4EC7-47E6-A0DF-F473E84B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B0A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B0A3A"/>
    <w:rPr>
      <w:kern w:val="2"/>
      <w:sz w:val="18"/>
      <w:szCs w:val="18"/>
    </w:rPr>
  </w:style>
  <w:style w:type="paragraph" w:styleId="a5">
    <w:name w:val="footer"/>
    <w:basedOn w:val="a"/>
    <w:link w:val="a6"/>
    <w:rsid w:val="002B0A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B0A3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50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4</cp:revision>
  <cp:lastPrinted>2020-12-02T02:30:00Z</cp:lastPrinted>
  <dcterms:created xsi:type="dcterms:W3CDTF">2014-10-29T12:08:00Z</dcterms:created>
  <dcterms:modified xsi:type="dcterms:W3CDTF">2020-12-10T09:34:00Z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