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6E4E07">
      <w:pPr>
        <w:snapToGrid w:val="0"/>
        <w:spacing w:after="0" w:line="360" w:lineRule="auto"/>
        <w:jc w:val="both"/>
        <w:rPr>
          <w:rFonts w:hint="eastAsia" w:ascii="黑体" w:hAnsi="黑体" w:eastAsia="黑体" w:cs="黑体"/>
          <w:sz w:val="28"/>
          <w:szCs w:val="28"/>
          <w14:ligatures w14:val="none"/>
        </w:rPr>
      </w:pPr>
      <w:r>
        <w:rPr>
          <w:rFonts w:hint="eastAsia" w:ascii="黑体" w:hAnsi="黑体" w:eastAsia="黑体" w:cs="黑体"/>
          <w:sz w:val="28"/>
          <w:szCs w:val="28"/>
          <w14:ligatures w14:val="none"/>
        </w:rPr>
        <w:t>附件：</w:t>
      </w:r>
    </w:p>
    <w:p w14:paraId="38FE9E49">
      <w:pPr>
        <w:snapToGrid w:val="0"/>
        <w:spacing w:after="0" w:line="360" w:lineRule="auto"/>
        <w:jc w:val="both"/>
        <w:rPr>
          <w:rFonts w:hint="eastAsia" w:ascii="黑体" w:hAnsi="黑体" w:eastAsia="黑体" w:cs="黑体"/>
          <w:sz w:val="28"/>
          <w:szCs w:val="28"/>
          <w14:ligatures w14:val="none"/>
        </w:rPr>
      </w:pPr>
    </w:p>
    <w:p w14:paraId="5FC46FEE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  <w14:ligatures w14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  <w14:ligatures w14:val="none"/>
        </w:rPr>
        <w:t>广西师范大学申报广西高校人工智能与机器人教育</w:t>
      </w:r>
    </w:p>
    <w:p w14:paraId="32276438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/>
          <w14:ligatures w14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  <w14:ligatures w14:val="none"/>
        </w:rPr>
        <w:t>教学改革与实践典型案例拟推荐名单</w:t>
      </w:r>
    </w:p>
    <w:tbl>
      <w:tblPr>
        <w:tblStyle w:val="6"/>
        <w:tblW w:w="81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4401"/>
        <w:gridCol w:w="1481"/>
        <w:gridCol w:w="1481"/>
      </w:tblGrid>
      <w:tr w14:paraId="724F5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803" w:type="dxa"/>
            <w:vAlign w:val="center"/>
          </w:tcPr>
          <w:p w14:paraId="7375AD4F"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14:ligatures w14:val="none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  <w14:ligatures w14:val="none"/>
              </w:rPr>
              <w:t>推荐</w:t>
            </w:r>
            <w:r>
              <w:rPr>
                <w:rFonts w:ascii="宋体" w:hAnsi="宋体" w:eastAsia="宋体" w:cs="Times New Roman"/>
                <w:b/>
                <w:bCs/>
                <w:sz w:val="24"/>
                <w14:ligatures w14:val="none"/>
              </w:rPr>
              <w:t>序号</w:t>
            </w:r>
          </w:p>
        </w:tc>
        <w:tc>
          <w:tcPr>
            <w:tcW w:w="4401" w:type="dxa"/>
            <w:vAlign w:val="center"/>
          </w:tcPr>
          <w:p w14:paraId="0486A99D"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14:ligatures w14:val="none"/>
              </w:rPr>
            </w:pPr>
            <w:r>
              <w:rPr>
                <w:rFonts w:ascii="宋体" w:hAnsi="宋体" w:eastAsia="宋体" w:cs="Times New Roman"/>
                <w:b/>
                <w:bCs/>
                <w:sz w:val="24"/>
                <w14:ligatures w14:val="none"/>
              </w:rPr>
              <w:t>案例名称</w:t>
            </w:r>
          </w:p>
        </w:tc>
        <w:tc>
          <w:tcPr>
            <w:tcW w:w="1481" w:type="dxa"/>
            <w:vAlign w:val="center"/>
          </w:tcPr>
          <w:p w14:paraId="3D258D87"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14:ligatures w14:val="none"/>
              </w:rPr>
            </w:pPr>
            <w:r>
              <w:rPr>
                <w:rFonts w:ascii="宋体" w:hAnsi="宋体" w:eastAsia="宋体" w:cs="Times New Roman"/>
                <w:b/>
                <w:bCs/>
                <w:sz w:val="24"/>
                <w14:ligatures w14:val="none"/>
              </w:rPr>
              <w:t>案例类型</w:t>
            </w:r>
          </w:p>
        </w:tc>
        <w:tc>
          <w:tcPr>
            <w:tcW w:w="1481" w:type="dxa"/>
            <w:vAlign w:val="center"/>
          </w:tcPr>
          <w:p w14:paraId="64B3554C"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14:ligatures w14:val="none"/>
              </w:rPr>
            </w:pPr>
            <w:r>
              <w:rPr>
                <w:rFonts w:ascii="宋体" w:hAnsi="宋体" w:eastAsia="宋体" w:cs="Times New Roman"/>
                <w:b/>
                <w:bCs/>
                <w:sz w:val="24"/>
                <w14:ligatures w14:val="none"/>
              </w:rPr>
              <w:t>案例负责人</w:t>
            </w:r>
          </w:p>
        </w:tc>
      </w:tr>
      <w:tr w14:paraId="15A23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803" w:type="dxa"/>
            <w:vAlign w:val="center"/>
          </w:tcPr>
          <w:p w14:paraId="68801BCF">
            <w:pPr>
              <w:snapToGrid w:val="0"/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lang w:val="en-US" w:eastAsia="zh-CN" w:bidi="ar-SA"/>
              </w:rPr>
              <w:t>1</w:t>
            </w:r>
          </w:p>
        </w:tc>
        <w:tc>
          <w:tcPr>
            <w:tcW w:w="4401" w:type="dxa"/>
            <w:shd w:val="clear" w:color="auto" w:fill="auto"/>
            <w:vAlign w:val="center"/>
          </w:tcPr>
          <w:p w14:paraId="15B7C6EB">
            <w:pPr>
              <w:snapToGrid w:val="0"/>
              <w:spacing w:after="0" w:line="240" w:lineRule="auto"/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理论为基，项目为翼，竞赛为砺：《人工智能技术基础》线上线下混合式课程建设与教学改革实践的三位一体新范式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4656DC5E">
            <w:pPr>
              <w:snapToGrid w:val="0"/>
              <w:spacing w:after="0" w:line="240" w:lineRule="auto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课程建设改革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0D50E86E">
            <w:pPr>
              <w:snapToGrid w:val="0"/>
              <w:spacing w:after="0" w:line="240" w:lineRule="auto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唐素勤</w:t>
            </w:r>
          </w:p>
        </w:tc>
      </w:tr>
      <w:tr w14:paraId="43321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803" w:type="dxa"/>
            <w:vAlign w:val="center"/>
          </w:tcPr>
          <w:p w14:paraId="0A493A60">
            <w:pPr>
              <w:snapToGrid w:val="0"/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lang w:val="en-US" w:eastAsia="zh-CN" w:bidi="ar-SA"/>
              </w:rPr>
              <w:t>2</w:t>
            </w:r>
          </w:p>
        </w:tc>
        <w:tc>
          <w:tcPr>
            <w:tcW w:w="4401" w:type="dxa"/>
            <w:vAlign w:val="center"/>
          </w:tcPr>
          <w:p w14:paraId="36513697">
            <w:pPr>
              <w:snapToGrid w:val="0"/>
              <w:spacing w:after="0" w:line="240" w:lineRule="auto"/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六位一体·四维融通：新质生产力视域下工业机器人技术人才培养模式系统改革与实践</w:t>
            </w:r>
          </w:p>
        </w:tc>
        <w:tc>
          <w:tcPr>
            <w:tcW w:w="1481" w:type="dxa"/>
            <w:vAlign w:val="center"/>
          </w:tcPr>
          <w:p w14:paraId="64A7FDCB">
            <w:pPr>
              <w:snapToGrid w:val="0"/>
              <w:spacing w:after="0" w:line="240" w:lineRule="auto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课程建设改革</w:t>
            </w:r>
          </w:p>
        </w:tc>
        <w:tc>
          <w:tcPr>
            <w:tcW w:w="1481" w:type="dxa"/>
            <w:vAlign w:val="center"/>
          </w:tcPr>
          <w:p w14:paraId="1BC044C4">
            <w:pPr>
              <w:snapToGrid w:val="0"/>
              <w:spacing w:after="0" w:line="240" w:lineRule="auto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陈林涛</w:t>
            </w:r>
          </w:p>
        </w:tc>
      </w:tr>
      <w:tr w14:paraId="6BEDD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803" w:type="dxa"/>
            <w:shd w:val="clear" w:color="auto" w:fill="auto"/>
            <w:vAlign w:val="center"/>
          </w:tcPr>
          <w:p w14:paraId="344D22B5">
            <w:pPr>
              <w:snapToGrid w:val="0"/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4"/>
                <w:lang w:val="en-US" w:eastAsia="zh-CN" w:bidi="ar-SA"/>
                <w14:ligatures w14:val="standardContextual"/>
              </w:rPr>
              <w:t>3</w:t>
            </w:r>
          </w:p>
        </w:tc>
        <w:tc>
          <w:tcPr>
            <w:tcW w:w="4401" w:type="dxa"/>
            <w:shd w:val="clear" w:color="auto" w:fill="auto"/>
            <w:vAlign w:val="center"/>
          </w:tcPr>
          <w:p w14:paraId="1A90BDED">
            <w:pPr>
              <w:snapToGrid w:val="0"/>
              <w:spacing w:after="0" w:line="240" w:lineRule="auto"/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数智赋能、精准强师——广西师范大学师范生</w:t>
            </w:r>
            <w: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  <w:t>教学能力AI测评系统的创新实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践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31F4067C">
            <w:pPr>
              <w:snapToGrid w:val="0"/>
              <w:spacing w:after="0" w:line="240" w:lineRule="auto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实践育人改革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42627FC1">
            <w:pPr>
              <w:snapToGrid w:val="0"/>
              <w:spacing w:after="0" w:line="240" w:lineRule="auto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王继杰</w:t>
            </w:r>
          </w:p>
        </w:tc>
      </w:tr>
    </w:tbl>
    <w:p w14:paraId="278C59A2">
      <w:pPr>
        <w:snapToGrid w:val="0"/>
        <w:spacing w:after="0" w:line="360" w:lineRule="auto"/>
        <w:rPr>
          <w:rFonts w:hint="eastAsia" w:ascii="宋体" w:hAnsi="宋体" w:eastAsia="宋体" w:cs="Times New Roman"/>
          <w:sz w:val="24"/>
          <w14:ligatures w14:val="none"/>
        </w:rPr>
      </w:pPr>
    </w:p>
    <w:p w14:paraId="76A33211"/>
    <w:p w14:paraId="4C3A3367">
      <w:bookmarkStart w:id="0" w:name="_GoBack"/>
      <w:bookmarkEnd w:id="0"/>
    </w:p>
    <w:sectPr>
      <w:footerReference r:id="rId5" w:type="default"/>
      <w:pgSz w:w="11905" w:h="16840"/>
      <w:pgMar w:top="1440" w:right="1800" w:bottom="1440" w:left="18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EFC1542-30E6-4C73-91C7-F308882294B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55E68799-2F88-4D47-9FA0-C3DC34BEE61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1BACF192-0D2F-4D1A-9CB2-ACA843E270E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3D3979">
    <w:pPr>
      <w:pStyle w:val="4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D3A5950">
                          <w:pPr>
                            <w:pStyle w:val="4"/>
                            <w:rPr>
                              <w:rFonts w:hint="eastAsia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D3A5950">
                    <w:pPr>
                      <w:pStyle w:val="4"/>
                      <w:rPr>
                        <w:rFonts w:hint="eastAsia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47B0F1"/>
    <w:multiLevelType w:val="singleLevel"/>
    <w:tmpl w:val="AC47B0F1"/>
    <w:lvl w:ilvl="0" w:tentative="0">
      <w:start w:val="1"/>
      <w:numFmt w:val="decimal"/>
      <w:pStyle w:val="14"/>
      <w:suff w:val="space"/>
      <w:lvlText w:val="%1."/>
      <w:lvlJc w:val="left"/>
    </w:lvl>
  </w:abstractNum>
  <w:abstractNum w:abstractNumId="1">
    <w:nsid w:val="034EF1DA"/>
    <w:multiLevelType w:val="multilevel"/>
    <w:tmpl w:val="034EF1DA"/>
    <w:lvl w:ilvl="0" w:tentative="0">
      <w:start w:val="1"/>
      <w:numFmt w:val="decimal"/>
      <w:lvlText w:val="%1."/>
      <w:lvlJc w:val="left"/>
      <w:pPr>
        <w:ind w:left="568" w:hanging="322"/>
        <w:jc w:val="left"/>
      </w:pPr>
      <w:rPr>
        <w:rFonts w:hint="default" w:ascii="黑体" w:hAnsi="黑体" w:eastAsia="黑体" w:cs="黑体"/>
        <w:b/>
        <w:bCs/>
        <w:spacing w:val="1"/>
        <w:w w:val="98"/>
        <w:sz w:val="30"/>
        <w:szCs w:val="30"/>
        <w:lang w:val="zh-CN" w:eastAsia="zh-CN" w:bidi="zh-CN"/>
      </w:rPr>
    </w:lvl>
    <w:lvl w:ilvl="1" w:tentative="0">
      <w:start w:val="1"/>
      <w:numFmt w:val="decimal"/>
      <w:pStyle w:val="15"/>
      <w:lvlText w:val="%1.%2"/>
      <w:lvlJc w:val="left"/>
      <w:pPr>
        <w:ind w:left="851" w:hanging="605"/>
        <w:jc w:val="left"/>
      </w:pPr>
      <w:rPr>
        <w:rFonts w:hint="default"/>
        <w:b/>
        <w:bCs/>
        <w:spacing w:val="0"/>
        <w:w w:val="99"/>
        <w:lang w:val="zh-CN" w:eastAsia="zh-CN" w:bidi="zh-CN"/>
      </w:rPr>
    </w:lvl>
    <w:lvl w:ilvl="2" w:tentative="0">
      <w:start w:val="1"/>
      <w:numFmt w:val="decimal"/>
      <w:lvlText w:val="（%3）"/>
      <w:lvlJc w:val="left"/>
      <w:pPr>
        <w:ind w:left="1327" w:hanging="605"/>
        <w:jc w:val="left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880" w:hanging="60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320" w:hanging="60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629" w:hanging="60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939" w:hanging="60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249" w:hanging="60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559" w:hanging="605"/>
      </w:pPr>
      <w:rPr>
        <w:rFonts w:hint="default"/>
        <w:lang w:val="zh-CN" w:eastAsia="zh-CN" w:bidi="zh-CN"/>
      </w:rPr>
    </w:lvl>
  </w:abstractNum>
  <w:abstractNum w:abstractNumId="2">
    <w:nsid w:val="6A2BB6EF"/>
    <w:multiLevelType w:val="singleLevel"/>
    <w:tmpl w:val="6A2BB6EF"/>
    <w:lvl w:ilvl="0" w:tentative="0">
      <w:start w:val="1"/>
      <w:numFmt w:val="decimal"/>
      <w:pStyle w:val="10"/>
      <w:suff w:val="space"/>
      <w:lvlText w:val="%1.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F11F7D"/>
    <w:rsid w:val="080E5916"/>
    <w:rsid w:val="0BFD0AC0"/>
    <w:rsid w:val="12931EC9"/>
    <w:rsid w:val="17F11F7D"/>
    <w:rsid w:val="183326C1"/>
    <w:rsid w:val="23241049"/>
    <w:rsid w:val="24132625"/>
    <w:rsid w:val="342B1D46"/>
    <w:rsid w:val="3FD06D07"/>
    <w:rsid w:val="453F3756"/>
    <w:rsid w:val="45DD553B"/>
    <w:rsid w:val="48F54988"/>
    <w:rsid w:val="4D466E92"/>
    <w:rsid w:val="51724D22"/>
    <w:rsid w:val="5642138E"/>
    <w:rsid w:val="574460B2"/>
    <w:rsid w:val="654E778C"/>
    <w:rsid w:val="65610E24"/>
    <w:rsid w:val="65FA7647"/>
    <w:rsid w:val="705C7B2F"/>
    <w:rsid w:val="72A46970"/>
    <w:rsid w:val="738B58EE"/>
    <w:rsid w:val="78D15F74"/>
    <w:rsid w:val="7B2A7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qFormat/>
    <w:uiPriority w:val="0"/>
    <w:pPr>
      <w:spacing w:line="360" w:lineRule="auto"/>
      <w:jc w:val="center"/>
      <w:outlineLvl w:val="0"/>
    </w:pPr>
    <w:rPr>
      <w:rFonts w:ascii="黑体" w:hAnsi="黑体" w:eastAsia="黑体" w:cs="黑体"/>
      <w:b/>
      <w:bCs/>
      <w:sz w:val="48"/>
      <w:szCs w:val="44"/>
      <w:lang w:val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line="360" w:lineRule="auto"/>
      <w:ind w:firstLine="400" w:firstLineChars="200"/>
    </w:pPr>
    <w:rPr>
      <w:rFonts w:ascii="宋体" w:hAnsi="宋体" w:eastAsia="宋体" w:cs="宋体"/>
      <w:sz w:val="24"/>
      <w:szCs w:val="24"/>
      <w:lang w:val="zh-CN" w:bidi="zh-CN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专业标题"/>
    <w:basedOn w:val="1"/>
    <w:qFormat/>
    <w:uiPriority w:val="0"/>
    <w:pPr>
      <w:spacing w:line="360" w:lineRule="auto"/>
      <w:jc w:val="center"/>
      <w:outlineLvl w:val="0"/>
    </w:pPr>
    <w:rPr>
      <w:rFonts w:hint="eastAsia" w:ascii="黑体" w:hAnsi="黑体" w:eastAsia="黑体" w:cs="黑体"/>
      <w:b/>
      <w:bCs/>
      <w:sz w:val="36"/>
      <w:szCs w:val="32"/>
      <w:lang w:val="en-US" w:bidi="zh-CN"/>
    </w:rPr>
  </w:style>
  <w:style w:type="paragraph" w:customStyle="1" w:styleId="9">
    <w:name w:val="一级标题"/>
    <w:basedOn w:val="1"/>
    <w:next w:val="1"/>
    <w:qFormat/>
    <w:uiPriority w:val="0"/>
    <w:pPr>
      <w:spacing w:line="360" w:lineRule="auto"/>
      <w:jc w:val="center"/>
      <w:outlineLvl w:val="0"/>
    </w:pPr>
    <w:rPr>
      <w:rFonts w:ascii="黑体" w:hAnsi="黑体" w:eastAsia="黑体" w:cs="黑体"/>
      <w:b/>
      <w:bCs/>
      <w:sz w:val="52"/>
      <w:szCs w:val="44"/>
      <w:lang w:val="zh-CN" w:bidi="zh-CN"/>
    </w:rPr>
  </w:style>
  <w:style w:type="paragraph" w:customStyle="1" w:styleId="10">
    <w:name w:val="二级标题"/>
    <w:basedOn w:val="1"/>
    <w:qFormat/>
    <w:uiPriority w:val="0"/>
    <w:pPr>
      <w:numPr>
        <w:ilvl w:val="0"/>
        <w:numId w:val="1"/>
      </w:numPr>
      <w:spacing w:line="360" w:lineRule="auto"/>
      <w:ind w:firstLine="400" w:firstLineChars="200"/>
    </w:pPr>
    <w:rPr>
      <w:rFonts w:hint="eastAsia" w:ascii="宋体" w:hAnsi="宋体" w:eastAsia="宋体" w:cs="宋体"/>
      <w:b/>
      <w:bCs/>
      <w:sz w:val="48"/>
      <w:szCs w:val="36"/>
      <w:lang w:val="zh-CN" w:bidi="zh-CN"/>
    </w:rPr>
  </w:style>
  <w:style w:type="paragraph" w:customStyle="1" w:styleId="11">
    <w:name w:val="四级标题"/>
    <w:basedOn w:val="1"/>
    <w:next w:val="1"/>
    <w:link w:val="12"/>
    <w:qFormat/>
    <w:uiPriority w:val="0"/>
    <w:pPr>
      <w:tabs>
        <w:tab w:val="left" w:pos="853"/>
      </w:tabs>
      <w:spacing w:line="360" w:lineRule="auto"/>
      <w:ind w:leftChars="0" w:firstLine="964" w:firstLineChars="200"/>
      <w:outlineLvl w:val="8"/>
    </w:pPr>
    <w:rPr>
      <w:rFonts w:hint="eastAsia" w:ascii="宋体" w:hAnsi="宋体" w:eastAsia="宋体" w:cs="宋体"/>
      <w:b/>
      <w:bCs/>
      <w:sz w:val="36"/>
      <w:szCs w:val="28"/>
      <w:u w:val="none" w:color="000000"/>
      <w:lang w:val="en-US" w:bidi="zh-CN"/>
    </w:rPr>
  </w:style>
  <w:style w:type="character" w:customStyle="1" w:styleId="12">
    <w:name w:val="四级标题 Char"/>
    <w:link w:val="11"/>
    <w:qFormat/>
    <w:uiPriority w:val="0"/>
    <w:rPr>
      <w:rFonts w:hint="eastAsia" w:ascii="宋体" w:hAnsi="宋体" w:eastAsia="宋体" w:cs="宋体"/>
      <w:b/>
      <w:bCs/>
      <w:sz w:val="36"/>
      <w:szCs w:val="28"/>
      <w:u w:val="none" w:color="000000"/>
      <w:lang w:val="en-US" w:bidi="zh-CN"/>
    </w:rPr>
  </w:style>
  <w:style w:type="paragraph" w:customStyle="1" w:styleId="13">
    <w:name w:val="标题一"/>
    <w:basedOn w:val="1"/>
    <w:next w:val="1"/>
    <w:qFormat/>
    <w:uiPriority w:val="0"/>
    <w:pPr>
      <w:spacing w:before="12" w:line="360" w:lineRule="auto"/>
      <w:ind w:right="0"/>
      <w:jc w:val="center"/>
      <w:outlineLvl w:val="1"/>
    </w:pPr>
    <w:rPr>
      <w:rFonts w:ascii="黑体" w:hAnsi="黑体" w:eastAsia="黑体" w:cs="黑体"/>
      <w:b/>
      <w:bCs/>
      <w:sz w:val="44"/>
      <w:szCs w:val="44"/>
      <w:lang w:val="zh-CN" w:bidi="zh-CN"/>
    </w:rPr>
  </w:style>
  <w:style w:type="paragraph" w:customStyle="1" w:styleId="14">
    <w:name w:val="标题二"/>
    <w:basedOn w:val="1"/>
    <w:qFormat/>
    <w:uiPriority w:val="0"/>
    <w:pPr>
      <w:numPr>
        <w:ilvl w:val="0"/>
        <w:numId w:val="2"/>
      </w:numPr>
      <w:spacing w:line="360" w:lineRule="auto"/>
      <w:ind w:firstLine="400" w:firstLineChars="200"/>
    </w:pPr>
    <w:rPr>
      <w:rFonts w:hint="eastAsia" w:ascii="宋体" w:hAnsi="宋体" w:eastAsia="宋体" w:cs="宋体"/>
      <w:b/>
      <w:bCs/>
      <w:sz w:val="36"/>
      <w:szCs w:val="36"/>
      <w:lang w:val="zh-CN" w:bidi="zh-CN"/>
    </w:rPr>
  </w:style>
  <w:style w:type="paragraph" w:customStyle="1" w:styleId="15">
    <w:name w:val="标题三"/>
    <w:basedOn w:val="1"/>
    <w:next w:val="1"/>
    <w:qFormat/>
    <w:uiPriority w:val="0"/>
    <w:pPr>
      <w:numPr>
        <w:ilvl w:val="1"/>
        <w:numId w:val="3"/>
      </w:numPr>
      <w:tabs>
        <w:tab w:val="left" w:pos="739"/>
      </w:tabs>
      <w:spacing w:line="360" w:lineRule="auto"/>
      <w:ind w:left="0" w:firstLine="400" w:firstLineChars="200"/>
      <w:outlineLvl w:val="7"/>
    </w:pPr>
    <w:rPr>
      <w:rFonts w:hint="eastAsia" w:ascii="宋体" w:hAnsi="宋体" w:eastAsia="宋体" w:cs="黑体"/>
      <w:b/>
      <w:bCs/>
      <w:sz w:val="30"/>
      <w:szCs w:val="28"/>
      <w:lang w:val="zh-CN" w:bidi="zh-CN"/>
    </w:rPr>
  </w:style>
  <w:style w:type="paragraph" w:customStyle="1" w:styleId="16">
    <w:name w:val="标题四"/>
    <w:basedOn w:val="1"/>
    <w:next w:val="1"/>
    <w:qFormat/>
    <w:uiPriority w:val="0"/>
    <w:pPr>
      <w:tabs>
        <w:tab w:val="left" w:pos="853"/>
      </w:tabs>
      <w:spacing w:line="360" w:lineRule="auto"/>
      <w:ind w:leftChars="0" w:firstLine="883" w:firstLineChars="200"/>
      <w:outlineLvl w:val="8"/>
    </w:pPr>
    <w:rPr>
      <w:rFonts w:hint="eastAsia" w:ascii="宋体" w:hAnsi="宋体" w:eastAsia="宋体" w:cs="宋体"/>
      <w:b/>
      <w:bCs/>
      <w:sz w:val="28"/>
      <w:szCs w:val="28"/>
      <w:u w:val="none" w:color="000000"/>
      <w:lang w:val="en-US" w:bidi="zh-CN"/>
    </w:rPr>
  </w:style>
  <w:style w:type="paragraph" w:customStyle="1" w:styleId="17">
    <w:name w:val="下专业标题"/>
    <w:basedOn w:val="1"/>
    <w:qFormat/>
    <w:uiPriority w:val="0"/>
    <w:pPr>
      <w:spacing w:line="360" w:lineRule="auto"/>
      <w:ind w:right="0"/>
      <w:jc w:val="center"/>
    </w:pPr>
    <w:rPr>
      <w:rFonts w:hint="eastAsia" w:ascii="黑体" w:hAnsi="黑体" w:eastAsia="黑体" w:cs="宋体"/>
      <w:b/>
      <w:sz w:val="32"/>
      <w:szCs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211</Words>
  <Characters>212</Characters>
  <Lines>0</Lines>
  <Paragraphs>0</Paragraphs>
  <TotalTime>3</TotalTime>
  <ScaleCrop>false</ScaleCrop>
  <LinksUpToDate>false</LinksUpToDate>
  <CharactersWithSpaces>212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2026-06-03T03:45:00Z</dcterms:created>
  <dc:creator>彩清</dc:creator>
  <cp:lastModifiedBy>呼呀呼呀</cp:lastModifiedBy>
  <dcterms:modified xsi:type="dcterms:W3CDTF">2026-06-11T10:19:23Z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D9719B88583747F5B9744266F88A30E8_13</vt:lpwstr>
  </property>
  <property fmtid="{D5CDD505-2E9C-101B-9397-08002B2CF9AE}" pid="4" name="KSOTemplateDocerSaveRecord">
    <vt:lpwstr>eyJoZGlkIjoiNWE1OGYwMTE4OWJiMzMwYTI4MTAyZGVhMGM2YWNlY2IiLCJ1c2VySWQiOiI0MjE5Njk0MjUifQ==</vt:lpwstr>
  </property>
</Properties>
</file>