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96E" w:rsidRPr="00F77A08" w:rsidRDefault="00C9396E" w:rsidP="00C9396E">
      <w:pPr>
        <w:widowControl/>
        <w:shd w:val="clear" w:color="auto" w:fill="FFFFFF"/>
        <w:spacing w:after="136"/>
        <w:jc w:val="center"/>
        <w:rPr>
          <w:rFonts w:ascii="微软雅黑" w:eastAsia="微软雅黑" w:hAnsi="微软雅黑" w:cs="宋体"/>
          <w:color w:val="333333"/>
          <w:kern w:val="0"/>
          <w:sz w:val="28"/>
          <w:szCs w:val="28"/>
        </w:rPr>
      </w:pPr>
      <w:r w:rsidRPr="00F77A08">
        <w:rPr>
          <w:rFonts w:ascii="微软雅黑" w:eastAsia="微软雅黑" w:hAnsi="微软雅黑" w:cs="宋体" w:hint="eastAsia"/>
          <w:color w:val="333333"/>
          <w:kern w:val="0"/>
          <w:sz w:val="28"/>
          <w:szCs w:val="28"/>
        </w:rPr>
        <w:t>关于开展第七届全国优秀教育硕士专业学位论文评选工作的通知</w:t>
      </w:r>
    </w:p>
    <w:p w:rsidR="00C9396E" w:rsidRPr="00F77A08" w:rsidRDefault="00C9396E" w:rsidP="00F77A08">
      <w:pPr>
        <w:widowControl/>
        <w:shd w:val="clear" w:color="auto" w:fill="FFFFFF"/>
        <w:spacing w:after="136" w:line="440" w:lineRule="exact"/>
        <w:jc w:val="center"/>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教育发（2018）10号</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各教育硕士研究生培养院校：</w:t>
      </w:r>
    </w:p>
    <w:p w:rsidR="00C9396E" w:rsidRPr="00F77A08" w:rsidRDefault="00F77A08"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Pr>
          <w:rFonts w:ascii="微软雅黑" w:eastAsia="微软雅黑" w:hAnsi="微软雅黑" w:cs="宋体" w:hint="eastAsia"/>
          <w:color w:val="333333"/>
          <w:kern w:val="0"/>
          <w:sz w:val="24"/>
          <w:szCs w:val="24"/>
        </w:rPr>
        <w:t xml:space="preserve">    </w:t>
      </w:r>
      <w:r w:rsidR="00C9396E" w:rsidRPr="00F77A08">
        <w:rPr>
          <w:rFonts w:ascii="微软雅黑" w:eastAsia="微软雅黑" w:hAnsi="微软雅黑" w:cs="宋体" w:hint="eastAsia"/>
          <w:color w:val="333333"/>
          <w:kern w:val="0"/>
          <w:sz w:val="24"/>
          <w:szCs w:val="24"/>
        </w:rPr>
        <w:t>根据全国教育专业学位研究生教育指导委员会（中国学位与研究生教育学会教育专业学位工作委员会，以下简称【“教指委”（“工作委”）】2017年1月10日武汉年会审议通过的《全国教育硕士专业学位优秀论文评选办法（修订稿）》文件规定和2018年工作计划，现将第七届全国优秀教育硕士专业学位论文评选工作通知如下：</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一、参评论文范围</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第七届全国优秀教育硕士专业学位论文参评论文范围为2017年7月1日至2018年6月31日期间通过答辩、获得教育硕士专业学位的学位论文。</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二、参评论文要求</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1、论文选题与教育硕士专业学位研究生所学专业领域或专业方向的培养目标一致。</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2、论文注重理论联系实际，能有效运用所学理论、方法和技术对教育实践问题进行系统、深入探索，并能提出科学合理解决问题的方案。</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3、论文注重研究方法的科学运用，遵守学术伦理，符合学术规范。</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4、论文评议和答辩委员会评价优良。</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三、评选工作组织</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1、由各培养院校组织初评，按参评范围授予教育硕士专业学位总数1%的比例向全国教育专业学位研究生教育指导委员会秘书处推荐优秀论文候选名单及相关文件资料。授予学位不足100人按100人计算。</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2、各培养院校应坚持标准，严格评审程序。推荐优秀论文数超过1篇的培养院校应由学位委员会分会或相关学术组织确定排序。</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lastRenderedPageBreak/>
        <w:t>3、全国教育专业学位研究生教育指导委员会秘书处组织专家进行初评、复评，并公示复评结果。</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4、全国教育专业学位研究生教育指导委员会全体会议审议通过评选结果，并予以表彰奖励。</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四、报送材料</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1、全国优秀教育硕士专业学位论文推荐表；</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2、推荐论文（电子版）；</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3、具体提交办法</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①各院校于2018年10月31日前将本校推荐的教育硕士专业学位论文并推荐表以word电子文档的方式，委托专人通过中国教育专业学位研究生教育网（网址：http：//edm.eduwest.com）信息平台上传，具体路径是信息平台上传，具体路径是“后台登陆”→“用户登录”（输入用户名和密码）→“专项工作上传” →“优秀论文”（注意选择“盲审版论文”上传(如果遇到技术问题，请拨打技术咨询服务电话023-68254412，技术支持人员为西南大学陈渝老师)。</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②论文推荐表除报送电子文档外，还需向秘书处报送word格式的文字材料。表格填写信息要全面、准确、实事求是。</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四、奖励办法</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全国优秀教育硕士专业学位论文评选为“教指委”（“工作委”）组织的非政府的专家评选活动。</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优秀论文将由“教指委”（“工作委”）编辑出版，论文作者将获得“教指委”（“工作委”）颁发“优秀论文”获奖证书。</w:t>
      </w:r>
    </w:p>
    <w:p w:rsidR="00C9396E" w:rsidRPr="00F77A08" w:rsidRDefault="00C9396E" w:rsidP="00F77A08">
      <w:pPr>
        <w:widowControl/>
        <w:shd w:val="clear" w:color="auto" w:fill="FFFFFF"/>
        <w:spacing w:after="136" w:line="440" w:lineRule="exact"/>
        <w:ind w:firstLine="6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“教指委”（“工作委”）将根据实际情况对认真组织论文初选推荐的培养院校，颁发“优秀组织奖”。</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五、其他有关工作将另行通知。</w:t>
      </w:r>
    </w:p>
    <w:p w:rsidR="00C9396E" w:rsidRPr="00F77A08" w:rsidRDefault="00C9396E" w:rsidP="00F77A08">
      <w:pPr>
        <w:widowControl/>
        <w:shd w:val="clear" w:color="auto" w:fill="FFFFFF"/>
        <w:spacing w:after="136" w:line="440" w:lineRule="exact"/>
        <w:ind w:firstLine="298"/>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联系人： 翟东升</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联系地址：北京市新街口外大街19号北京师范大学研究生院</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邮政编码：100875</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lastRenderedPageBreak/>
        <w:t>联系电话：（010）58802239，13501139047</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传真号码：（010）58800519</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b/>
          <w:bCs/>
          <w:color w:val="333333"/>
          <w:kern w:val="0"/>
          <w:sz w:val="24"/>
          <w:szCs w:val="24"/>
        </w:rPr>
        <w:t>电子邮件：</w:t>
      </w:r>
      <w:hyperlink r:id="rId6" w:history="1">
        <w:r w:rsidRPr="00F77A08">
          <w:rPr>
            <w:rFonts w:ascii="微软雅黑" w:eastAsia="微软雅黑" w:hAnsi="微软雅黑" w:cs="宋体" w:hint="eastAsia"/>
            <w:b/>
            <w:bCs/>
            <w:color w:val="337AB7"/>
            <w:kern w:val="0"/>
            <w:sz w:val="24"/>
            <w:szCs w:val="24"/>
          </w:rPr>
          <w:t>edm@bnu.edu.cn</w:t>
        </w:r>
      </w:hyperlink>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附件：</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一、全国教育硕士专业学位优秀论文评选办法（修订版）</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二、全国优秀教育硕士专业学位论文推荐表</w:t>
      </w:r>
    </w:p>
    <w:p w:rsidR="00C9396E" w:rsidRPr="00F77A08" w:rsidRDefault="00C9396E" w:rsidP="00F77A08">
      <w:pPr>
        <w:widowControl/>
        <w:shd w:val="clear" w:color="auto" w:fill="FFFFFF"/>
        <w:spacing w:after="136" w:line="440" w:lineRule="exact"/>
        <w:jc w:val="left"/>
        <w:rPr>
          <w:rFonts w:ascii="微软雅黑" w:eastAsia="微软雅黑" w:hAnsi="微软雅黑" w:cs="宋体"/>
          <w:color w:val="333333"/>
          <w:kern w:val="0"/>
          <w:sz w:val="24"/>
          <w:szCs w:val="24"/>
        </w:rPr>
      </w:pPr>
    </w:p>
    <w:p w:rsidR="00C9396E" w:rsidRPr="00F77A08" w:rsidRDefault="00C9396E" w:rsidP="00F77A08">
      <w:pPr>
        <w:widowControl/>
        <w:shd w:val="clear" w:color="auto" w:fill="FFFFFF"/>
        <w:spacing w:after="136" w:line="440" w:lineRule="exact"/>
        <w:ind w:firstLine="12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 xml:space="preserve">      </w:t>
      </w:r>
      <w:r w:rsidR="00F77A08">
        <w:rPr>
          <w:rFonts w:ascii="微软雅黑" w:eastAsia="微软雅黑" w:hAnsi="微软雅黑" w:cs="宋体" w:hint="eastAsia"/>
          <w:color w:val="333333"/>
          <w:kern w:val="0"/>
          <w:sz w:val="24"/>
          <w:szCs w:val="24"/>
        </w:rPr>
        <w:t xml:space="preserve">       </w:t>
      </w:r>
      <w:r w:rsidRPr="00F77A08">
        <w:rPr>
          <w:rFonts w:ascii="微软雅黑" w:eastAsia="微软雅黑" w:hAnsi="微软雅黑" w:cs="宋体" w:hint="eastAsia"/>
          <w:color w:val="333333"/>
          <w:kern w:val="0"/>
          <w:sz w:val="24"/>
          <w:szCs w:val="24"/>
        </w:rPr>
        <w:t>中国学位与研究生教育学会教育专业学位工作委员会</w:t>
      </w:r>
    </w:p>
    <w:p w:rsidR="00C9396E" w:rsidRPr="00F77A08" w:rsidRDefault="00C9396E" w:rsidP="00F77A08">
      <w:pPr>
        <w:widowControl/>
        <w:shd w:val="clear" w:color="auto" w:fill="FFFFFF"/>
        <w:spacing w:after="136" w:line="440" w:lineRule="exact"/>
        <w:ind w:firstLine="15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 xml:space="preserve">    </w:t>
      </w:r>
      <w:r w:rsidR="00F77A08">
        <w:rPr>
          <w:rFonts w:ascii="微软雅黑" w:eastAsia="微软雅黑" w:hAnsi="微软雅黑" w:cs="宋体" w:hint="eastAsia"/>
          <w:color w:val="333333"/>
          <w:kern w:val="0"/>
          <w:sz w:val="24"/>
          <w:szCs w:val="24"/>
        </w:rPr>
        <w:t xml:space="preserve">          </w:t>
      </w:r>
      <w:r w:rsidRPr="00F77A08">
        <w:rPr>
          <w:rFonts w:ascii="微软雅黑" w:eastAsia="微软雅黑" w:hAnsi="微软雅黑" w:cs="宋体" w:hint="eastAsia"/>
          <w:color w:val="333333"/>
          <w:kern w:val="0"/>
          <w:sz w:val="24"/>
          <w:szCs w:val="24"/>
        </w:rPr>
        <w:t>全国教育专业学位研究生教育指导委员会秘书处</w:t>
      </w:r>
    </w:p>
    <w:p w:rsidR="00C9396E" w:rsidRPr="00F77A08" w:rsidRDefault="00C9396E" w:rsidP="00F77A08">
      <w:pPr>
        <w:widowControl/>
        <w:shd w:val="clear" w:color="auto" w:fill="FFFFFF"/>
        <w:spacing w:after="136" w:line="440" w:lineRule="exact"/>
        <w:ind w:firstLine="900"/>
        <w:jc w:val="left"/>
        <w:rPr>
          <w:rFonts w:ascii="微软雅黑" w:eastAsia="微软雅黑" w:hAnsi="微软雅黑" w:cs="宋体"/>
          <w:color w:val="333333"/>
          <w:kern w:val="0"/>
          <w:sz w:val="24"/>
          <w:szCs w:val="24"/>
        </w:rPr>
      </w:pPr>
      <w:r w:rsidRPr="00F77A08">
        <w:rPr>
          <w:rFonts w:ascii="微软雅黑" w:eastAsia="微软雅黑" w:hAnsi="微软雅黑" w:cs="宋体" w:hint="eastAsia"/>
          <w:color w:val="333333"/>
          <w:kern w:val="0"/>
          <w:sz w:val="24"/>
          <w:szCs w:val="24"/>
        </w:rPr>
        <w:t xml:space="preserve">       </w:t>
      </w:r>
      <w:r w:rsidR="00F77A08">
        <w:rPr>
          <w:rFonts w:ascii="微软雅黑" w:eastAsia="微软雅黑" w:hAnsi="微软雅黑" w:cs="宋体" w:hint="eastAsia"/>
          <w:color w:val="333333"/>
          <w:kern w:val="0"/>
          <w:sz w:val="24"/>
          <w:szCs w:val="24"/>
        </w:rPr>
        <w:t xml:space="preserve">      </w:t>
      </w:r>
      <w:r w:rsidRPr="00F77A08">
        <w:rPr>
          <w:rFonts w:ascii="微软雅黑" w:eastAsia="微软雅黑" w:hAnsi="微软雅黑" w:cs="宋体" w:hint="eastAsia"/>
          <w:color w:val="333333"/>
          <w:kern w:val="0"/>
          <w:sz w:val="24"/>
          <w:szCs w:val="24"/>
        </w:rPr>
        <w:t>（全国教育专业学位研究生教育指导委员会秘书处代章）</w:t>
      </w:r>
    </w:p>
    <w:p w:rsidR="00C9396E" w:rsidRPr="00F77A08" w:rsidRDefault="00F77A08" w:rsidP="00F77A08">
      <w:pPr>
        <w:widowControl/>
        <w:shd w:val="clear" w:color="auto" w:fill="FFFFFF"/>
        <w:spacing w:after="136" w:line="440" w:lineRule="exact"/>
        <w:ind w:firstLine="3900"/>
        <w:jc w:val="left"/>
        <w:rPr>
          <w:rFonts w:ascii="微软雅黑" w:eastAsia="微软雅黑" w:hAnsi="微软雅黑" w:cs="宋体"/>
          <w:color w:val="333333"/>
          <w:kern w:val="0"/>
          <w:sz w:val="24"/>
          <w:szCs w:val="24"/>
        </w:rPr>
      </w:pPr>
      <w:r>
        <w:rPr>
          <w:rFonts w:ascii="微软雅黑" w:eastAsia="微软雅黑" w:hAnsi="微软雅黑" w:cs="宋体" w:hint="eastAsia"/>
          <w:color w:val="333333"/>
          <w:kern w:val="0"/>
          <w:sz w:val="24"/>
          <w:szCs w:val="24"/>
        </w:rPr>
        <w:t xml:space="preserve">    </w:t>
      </w:r>
      <w:r w:rsidR="00C9396E" w:rsidRPr="00F77A08">
        <w:rPr>
          <w:rFonts w:ascii="微软雅黑" w:eastAsia="微软雅黑" w:hAnsi="微软雅黑" w:cs="宋体" w:hint="eastAsia"/>
          <w:color w:val="333333"/>
          <w:kern w:val="0"/>
          <w:sz w:val="24"/>
          <w:szCs w:val="24"/>
        </w:rPr>
        <w:t>2018年8月15日</w:t>
      </w:r>
    </w:p>
    <w:p w:rsidR="007A700A" w:rsidRDefault="007A700A"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p w:rsidR="00EF7220" w:rsidRDefault="00EF7220" w:rsidP="00F77A08">
      <w:pPr>
        <w:spacing w:line="440" w:lineRule="exact"/>
        <w:rPr>
          <w:rFonts w:hint="eastAsia"/>
          <w:sz w:val="24"/>
          <w:szCs w:val="24"/>
        </w:rPr>
      </w:pPr>
    </w:p>
    <w:sectPr w:rsidR="00EF7220" w:rsidSect="00241B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355" w:rsidRDefault="00983355" w:rsidP="007A700A">
      <w:r>
        <w:separator/>
      </w:r>
    </w:p>
  </w:endnote>
  <w:endnote w:type="continuationSeparator" w:id="1">
    <w:p w:rsidR="00983355" w:rsidRDefault="00983355" w:rsidP="007A70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355" w:rsidRDefault="00983355" w:rsidP="007A700A">
      <w:r>
        <w:separator/>
      </w:r>
    </w:p>
  </w:footnote>
  <w:footnote w:type="continuationSeparator" w:id="1">
    <w:p w:rsidR="00983355" w:rsidRDefault="00983355" w:rsidP="007A70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700A"/>
    <w:rsid w:val="0002332F"/>
    <w:rsid w:val="00241BD4"/>
    <w:rsid w:val="00322A79"/>
    <w:rsid w:val="00617627"/>
    <w:rsid w:val="007A700A"/>
    <w:rsid w:val="00983355"/>
    <w:rsid w:val="009F4919"/>
    <w:rsid w:val="00B140EA"/>
    <w:rsid w:val="00B83113"/>
    <w:rsid w:val="00C9396E"/>
    <w:rsid w:val="00EF7220"/>
    <w:rsid w:val="00F77A08"/>
    <w:rsid w:val="00FC16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B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70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700A"/>
    <w:rPr>
      <w:sz w:val="18"/>
      <w:szCs w:val="18"/>
    </w:rPr>
  </w:style>
  <w:style w:type="paragraph" w:styleId="a4">
    <w:name w:val="footer"/>
    <w:basedOn w:val="a"/>
    <w:link w:val="Char0"/>
    <w:uiPriority w:val="99"/>
    <w:semiHidden/>
    <w:unhideWhenUsed/>
    <w:rsid w:val="007A70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A700A"/>
    <w:rPr>
      <w:sz w:val="18"/>
      <w:szCs w:val="18"/>
    </w:rPr>
  </w:style>
  <w:style w:type="character" w:styleId="a5">
    <w:name w:val="Hyperlink"/>
    <w:basedOn w:val="a0"/>
    <w:uiPriority w:val="99"/>
    <w:semiHidden/>
    <w:unhideWhenUsed/>
    <w:rsid w:val="00C9396E"/>
    <w:rPr>
      <w:color w:val="0000FF"/>
      <w:u w:val="single"/>
    </w:rPr>
  </w:style>
</w:styles>
</file>

<file path=word/webSettings.xml><?xml version="1.0" encoding="utf-8"?>
<w:webSettings xmlns:r="http://schemas.openxmlformats.org/officeDocument/2006/relationships" xmlns:w="http://schemas.openxmlformats.org/wordprocessingml/2006/main">
  <w:divs>
    <w:div w:id="50058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ids@bn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230</Words>
  <Characters>1317</Characters>
  <Application>Microsoft Office Word</Application>
  <DocSecurity>0</DocSecurity>
  <Lines>10</Lines>
  <Paragraphs>3</Paragraphs>
  <ScaleCrop>false</ScaleCrop>
  <Company>Microsoft</Company>
  <LinksUpToDate>false</LinksUpToDate>
  <CharactersWithSpaces>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王盛杰</dc:creator>
  <cp:keywords/>
  <dc:description/>
  <cp:lastModifiedBy>研究生学院</cp:lastModifiedBy>
  <cp:revision>6</cp:revision>
  <dcterms:created xsi:type="dcterms:W3CDTF">2018-07-17T01:01:00Z</dcterms:created>
  <dcterms:modified xsi:type="dcterms:W3CDTF">2018-09-03T09:04:00Z</dcterms:modified>
</cp:coreProperties>
</file>