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31E" w:rsidRPr="00330096" w:rsidRDefault="0066231E" w:rsidP="0066231E">
      <w:pPr>
        <w:spacing w:line="560" w:lineRule="exact"/>
        <w:rPr>
          <w:rFonts w:eastAsia="华文中宋"/>
          <w:color w:val="000000"/>
          <w:sz w:val="32"/>
          <w:szCs w:val="32"/>
        </w:rPr>
      </w:pPr>
      <w:r w:rsidRPr="00330096">
        <w:rPr>
          <w:rFonts w:ascii="黑体" w:eastAsia="黑体" w:hAnsi="黑体"/>
          <w:kern w:val="0"/>
          <w:sz w:val="32"/>
          <w:szCs w:val="32"/>
        </w:rPr>
        <w:t>附件1</w:t>
      </w:r>
    </w:p>
    <w:p w:rsidR="0066231E" w:rsidRPr="00330096" w:rsidRDefault="0066231E" w:rsidP="0066231E">
      <w:pPr>
        <w:widowControl/>
        <w:spacing w:line="52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330096">
        <w:rPr>
          <w:rFonts w:ascii="方正小标宋简体" w:eastAsia="方正小标宋简体" w:hint="eastAsia"/>
          <w:color w:val="000000"/>
          <w:sz w:val="44"/>
          <w:szCs w:val="44"/>
        </w:rPr>
        <w:t>广西教育科学学科组专家</w:t>
      </w:r>
      <w:r w:rsidRPr="00330096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推荐表</w:t>
      </w: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772"/>
        <w:gridCol w:w="1335"/>
        <w:gridCol w:w="1920"/>
        <w:gridCol w:w="1260"/>
        <w:gridCol w:w="121"/>
        <w:gridCol w:w="1988"/>
      </w:tblGrid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姓</w:t>
            </w:r>
            <w:r w:rsidRPr="00330096">
              <w:rPr>
                <w:szCs w:val="21"/>
              </w:rPr>
              <w:t xml:space="preserve">   </w:t>
            </w:r>
            <w:r w:rsidRPr="00330096">
              <w:rPr>
                <w:szCs w:val="21"/>
              </w:rPr>
              <w:t>名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性别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民族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出生年月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学历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学位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所学专业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现任职务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职称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cantSplit/>
          <w:trHeight w:val="712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现从事专业（或所教科）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教育学领域专长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按教育学领域</w:t>
            </w:r>
            <w:r w:rsidRPr="00330096">
              <w:rPr>
                <w:szCs w:val="21"/>
              </w:rPr>
              <w:t>15</w:t>
            </w:r>
            <w:r w:rsidRPr="00330096">
              <w:rPr>
                <w:szCs w:val="21"/>
              </w:rPr>
              <w:t>个学科填写，填写学科名称及代码。详见脚注。</w:t>
            </w: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身份证号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工作单位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通讯地址</w:t>
            </w: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邮政编码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单位电话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手</w:t>
            </w:r>
            <w:r w:rsidRPr="00330096">
              <w:rPr>
                <w:szCs w:val="21"/>
              </w:rPr>
              <w:t xml:space="preserve">  </w:t>
            </w:r>
            <w:r w:rsidRPr="00330096">
              <w:rPr>
                <w:szCs w:val="21"/>
              </w:rPr>
              <w:t>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hRule="exact" w:val="45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传</w:t>
            </w:r>
            <w:r w:rsidRPr="00330096">
              <w:rPr>
                <w:szCs w:val="21"/>
              </w:rPr>
              <w:t xml:space="preserve">   </w:t>
            </w:r>
            <w:r w:rsidRPr="00330096">
              <w:rPr>
                <w:szCs w:val="21"/>
              </w:rPr>
              <w:t>真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电子信箱</w:t>
            </w: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val="486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个人简历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（主要包括教育经历、工作经历、获得最高的学术荣誉称号，不超过</w:t>
            </w:r>
            <w:r w:rsidRPr="00330096">
              <w:rPr>
                <w:szCs w:val="21"/>
              </w:rPr>
              <w:t>500</w:t>
            </w:r>
            <w:r w:rsidRPr="00330096">
              <w:rPr>
                <w:szCs w:val="21"/>
              </w:rPr>
              <w:t>字）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val="1280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科研经历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（近三年主持的课题）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val="109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主要学术成果</w:t>
            </w: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（近三年公开发表或出版的主要论文和著作，</w:t>
            </w:r>
            <w:proofErr w:type="gramStart"/>
            <w:r w:rsidRPr="00330096">
              <w:rPr>
                <w:szCs w:val="21"/>
              </w:rPr>
              <w:t>限填</w:t>
            </w:r>
            <w:r w:rsidRPr="00330096">
              <w:rPr>
                <w:szCs w:val="21"/>
              </w:rPr>
              <w:t>5</w:t>
            </w:r>
            <w:r w:rsidRPr="00330096">
              <w:rPr>
                <w:szCs w:val="21"/>
              </w:rPr>
              <w:t>本</w:t>
            </w:r>
            <w:proofErr w:type="gramEnd"/>
            <w:r w:rsidRPr="00330096">
              <w:rPr>
                <w:szCs w:val="21"/>
              </w:rPr>
              <w:t>/</w:t>
            </w:r>
            <w:r w:rsidRPr="00330096">
              <w:rPr>
                <w:szCs w:val="21"/>
              </w:rPr>
              <w:t>篇）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val="90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个人签名</w:t>
            </w: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</w:tc>
      </w:tr>
      <w:tr w:rsidR="0066231E" w:rsidRPr="00330096" w:rsidTr="00C407FD">
        <w:trPr>
          <w:trHeight w:val="1564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所在单位意见</w:t>
            </w:r>
          </w:p>
        </w:tc>
        <w:tc>
          <w:tcPr>
            <w:tcW w:w="8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负责人</w:t>
            </w:r>
            <w:r w:rsidRPr="00330096">
              <w:rPr>
                <w:szCs w:val="21"/>
              </w:rPr>
              <w:t xml:space="preserve">  </w:t>
            </w:r>
            <w:r w:rsidRPr="00330096">
              <w:rPr>
                <w:szCs w:val="21"/>
              </w:rPr>
              <w:t>（签字）</w:t>
            </w:r>
            <w:r w:rsidRPr="00330096">
              <w:rPr>
                <w:szCs w:val="21"/>
              </w:rPr>
              <w:t xml:space="preserve">                      </w:t>
            </w:r>
            <w:r w:rsidRPr="00330096">
              <w:rPr>
                <w:szCs w:val="21"/>
              </w:rPr>
              <w:t>公章</w:t>
            </w:r>
          </w:p>
          <w:p w:rsidR="0066231E" w:rsidRPr="00330096" w:rsidRDefault="0066231E" w:rsidP="00C407FD">
            <w:pPr>
              <w:widowControl/>
              <w:spacing w:line="400" w:lineRule="exact"/>
              <w:rPr>
                <w:szCs w:val="21"/>
              </w:rPr>
            </w:pPr>
            <w:r w:rsidRPr="00330096">
              <w:rPr>
                <w:szCs w:val="21"/>
              </w:rPr>
              <w:t>年</w:t>
            </w:r>
            <w:r w:rsidRPr="00330096">
              <w:rPr>
                <w:szCs w:val="21"/>
              </w:rPr>
              <w:t xml:space="preserve">     </w:t>
            </w:r>
            <w:r w:rsidRPr="00330096">
              <w:rPr>
                <w:szCs w:val="21"/>
              </w:rPr>
              <w:t>月</w:t>
            </w:r>
            <w:r w:rsidRPr="00330096">
              <w:rPr>
                <w:szCs w:val="21"/>
              </w:rPr>
              <w:t xml:space="preserve">     </w:t>
            </w:r>
            <w:r w:rsidRPr="00330096">
              <w:rPr>
                <w:szCs w:val="21"/>
              </w:rPr>
              <w:t>日</w:t>
            </w:r>
          </w:p>
        </w:tc>
      </w:tr>
    </w:tbl>
    <w:p w:rsidR="0066231E" w:rsidRPr="00330096" w:rsidRDefault="0066231E" w:rsidP="0066231E">
      <w:pPr>
        <w:widowControl/>
        <w:spacing w:line="360" w:lineRule="exact"/>
        <w:rPr>
          <w:sz w:val="18"/>
          <w:szCs w:val="18"/>
        </w:rPr>
      </w:pPr>
      <w:r w:rsidRPr="00330096">
        <w:rPr>
          <w:sz w:val="18"/>
          <w:szCs w:val="18"/>
        </w:rPr>
        <w:t>注：教育学领域</w:t>
      </w:r>
      <w:r w:rsidRPr="00330096">
        <w:rPr>
          <w:sz w:val="18"/>
          <w:szCs w:val="18"/>
        </w:rPr>
        <w:t>15</w:t>
      </w:r>
      <w:r w:rsidRPr="00330096">
        <w:rPr>
          <w:sz w:val="18"/>
          <w:szCs w:val="18"/>
        </w:rPr>
        <w:t>个学科及代码：</w:t>
      </w:r>
      <w:r w:rsidRPr="007B62C8">
        <w:rPr>
          <w:rFonts w:hint="eastAsia"/>
          <w:sz w:val="18"/>
          <w:szCs w:val="18"/>
        </w:rPr>
        <w:t>A.</w:t>
      </w:r>
      <w:r w:rsidRPr="007B62C8">
        <w:rPr>
          <w:rFonts w:hint="eastAsia"/>
          <w:sz w:val="18"/>
          <w:szCs w:val="18"/>
        </w:rPr>
        <w:t>教育理论与教育史；</w:t>
      </w:r>
      <w:r w:rsidRPr="007B62C8">
        <w:rPr>
          <w:rFonts w:hint="eastAsia"/>
          <w:sz w:val="18"/>
          <w:szCs w:val="18"/>
        </w:rPr>
        <w:t xml:space="preserve">B. </w:t>
      </w:r>
      <w:r w:rsidRPr="007B62C8">
        <w:rPr>
          <w:rFonts w:hint="eastAsia"/>
          <w:sz w:val="18"/>
          <w:szCs w:val="18"/>
        </w:rPr>
        <w:t>教育发展战略研究；</w:t>
      </w:r>
      <w:r w:rsidRPr="007B62C8">
        <w:rPr>
          <w:rFonts w:hint="eastAsia"/>
          <w:sz w:val="18"/>
          <w:szCs w:val="18"/>
        </w:rPr>
        <w:t>C.</w:t>
      </w:r>
      <w:r w:rsidRPr="007B62C8">
        <w:rPr>
          <w:rFonts w:hint="eastAsia"/>
          <w:sz w:val="18"/>
          <w:szCs w:val="18"/>
        </w:rPr>
        <w:t>教育经济与管理；</w:t>
      </w:r>
      <w:r w:rsidRPr="007B62C8">
        <w:rPr>
          <w:rFonts w:hint="eastAsia"/>
          <w:sz w:val="18"/>
          <w:szCs w:val="18"/>
        </w:rPr>
        <w:t>D.</w:t>
      </w:r>
      <w:r w:rsidRPr="007B62C8">
        <w:rPr>
          <w:rFonts w:hint="eastAsia"/>
          <w:sz w:val="18"/>
          <w:szCs w:val="18"/>
        </w:rPr>
        <w:t>基础教育；</w:t>
      </w:r>
      <w:r w:rsidRPr="007B62C8">
        <w:rPr>
          <w:rFonts w:hint="eastAsia"/>
          <w:sz w:val="18"/>
          <w:szCs w:val="18"/>
        </w:rPr>
        <w:t>E.</w:t>
      </w:r>
      <w:r w:rsidRPr="007B62C8">
        <w:rPr>
          <w:rFonts w:hint="eastAsia"/>
          <w:sz w:val="18"/>
          <w:szCs w:val="18"/>
        </w:rPr>
        <w:t>高等教育；</w:t>
      </w:r>
      <w:r w:rsidRPr="007B62C8">
        <w:rPr>
          <w:rFonts w:hint="eastAsia"/>
          <w:sz w:val="18"/>
          <w:szCs w:val="18"/>
        </w:rPr>
        <w:t>F.</w:t>
      </w:r>
      <w:r w:rsidRPr="007B62C8">
        <w:rPr>
          <w:rFonts w:hint="eastAsia"/>
          <w:sz w:val="18"/>
          <w:szCs w:val="18"/>
        </w:rPr>
        <w:t>职业技术教育；</w:t>
      </w:r>
      <w:r w:rsidRPr="007B62C8">
        <w:rPr>
          <w:rFonts w:hint="eastAsia"/>
          <w:sz w:val="18"/>
          <w:szCs w:val="18"/>
        </w:rPr>
        <w:t>G.</w:t>
      </w:r>
      <w:r w:rsidRPr="007B62C8">
        <w:rPr>
          <w:rFonts w:hint="eastAsia"/>
          <w:sz w:val="18"/>
          <w:szCs w:val="18"/>
        </w:rPr>
        <w:t>德育；</w:t>
      </w:r>
      <w:r w:rsidRPr="007B62C8">
        <w:rPr>
          <w:rFonts w:hint="eastAsia"/>
          <w:sz w:val="18"/>
          <w:szCs w:val="18"/>
        </w:rPr>
        <w:t>H.</w:t>
      </w:r>
      <w:r w:rsidRPr="007B62C8">
        <w:rPr>
          <w:rFonts w:hint="eastAsia"/>
          <w:sz w:val="18"/>
          <w:szCs w:val="18"/>
        </w:rPr>
        <w:t>教育心理；</w:t>
      </w:r>
      <w:r w:rsidRPr="007B62C8">
        <w:rPr>
          <w:rFonts w:hint="eastAsia"/>
          <w:sz w:val="18"/>
          <w:szCs w:val="18"/>
        </w:rPr>
        <w:t>I.</w:t>
      </w:r>
      <w:r w:rsidRPr="007B62C8">
        <w:rPr>
          <w:rFonts w:hint="eastAsia"/>
          <w:sz w:val="18"/>
          <w:szCs w:val="18"/>
        </w:rPr>
        <w:t>体育卫生艺术教育；</w:t>
      </w:r>
      <w:r w:rsidRPr="007B62C8">
        <w:rPr>
          <w:rFonts w:hint="eastAsia"/>
          <w:sz w:val="18"/>
          <w:szCs w:val="18"/>
        </w:rPr>
        <w:t>J.</w:t>
      </w:r>
      <w:r w:rsidRPr="007B62C8">
        <w:rPr>
          <w:rFonts w:hint="eastAsia"/>
          <w:sz w:val="18"/>
          <w:szCs w:val="18"/>
        </w:rPr>
        <w:t>教育技术；</w:t>
      </w:r>
      <w:r w:rsidRPr="007B62C8">
        <w:rPr>
          <w:rFonts w:hint="eastAsia"/>
          <w:sz w:val="18"/>
          <w:szCs w:val="18"/>
        </w:rPr>
        <w:t>K.</w:t>
      </w:r>
      <w:r w:rsidRPr="007B62C8">
        <w:rPr>
          <w:rFonts w:hint="eastAsia"/>
          <w:sz w:val="18"/>
          <w:szCs w:val="18"/>
        </w:rPr>
        <w:t>成人教育；</w:t>
      </w:r>
      <w:r w:rsidRPr="007B62C8">
        <w:rPr>
          <w:rFonts w:hint="eastAsia"/>
          <w:sz w:val="18"/>
          <w:szCs w:val="18"/>
        </w:rPr>
        <w:t>L.</w:t>
      </w:r>
      <w:r w:rsidRPr="007B62C8">
        <w:rPr>
          <w:rFonts w:hint="eastAsia"/>
          <w:sz w:val="18"/>
          <w:szCs w:val="18"/>
        </w:rPr>
        <w:t>民族教育；</w:t>
      </w:r>
      <w:r w:rsidRPr="007B62C8">
        <w:rPr>
          <w:rFonts w:hint="eastAsia"/>
          <w:sz w:val="18"/>
          <w:szCs w:val="18"/>
        </w:rPr>
        <w:t>M.</w:t>
      </w:r>
      <w:r w:rsidRPr="007B62C8">
        <w:rPr>
          <w:rFonts w:hint="eastAsia"/>
          <w:sz w:val="18"/>
          <w:szCs w:val="18"/>
        </w:rPr>
        <w:t>比较教育；</w:t>
      </w:r>
      <w:r w:rsidRPr="007B62C8">
        <w:rPr>
          <w:rFonts w:hint="eastAsia"/>
          <w:sz w:val="18"/>
          <w:szCs w:val="18"/>
        </w:rPr>
        <w:t>N.</w:t>
      </w:r>
      <w:r w:rsidRPr="007B62C8">
        <w:rPr>
          <w:rFonts w:hint="eastAsia"/>
          <w:sz w:val="18"/>
          <w:szCs w:val="18"/>
        </w:rPr>
        <w:t>特殊教育；</w:t>
      </w:r>
      <w:r w:rsidRPr="007B62C8">
        <w:rPr>
          <w:rFonts w:hint="eastAsia"/>
          <w:sz w:val="18"/>
          <w:szCs w:val="18"/>
        </w:rPr>
        <w:t>O.</w:t>
      </w:r>
      <w:r w:rsidRPr="007B62C8">
        <w:rPr>
          <w:rFonts w:hint="eastAsia"/>
          <w:sz w:val="18"/>
          <w:szCs w:val="18"/>
        </w:rPr>
        <w:t>课程与教学论</w:t>
      </w:r>
      <w:r w:rsidRPr="00330096">
        <w:rPr>
          <w:sz w:val="18"/>
          <w:szCs w:val="18"/>
        </w:rPr>
        <w:t>；本表格宽度可自行调整。</w:t>
      </w:r>
    </w:p>
    <w:p w:rsidR="00FD68EE" w:rsidRPr="0066231E" w:rsidRDefault="00FD68EE">
      <w:bookmarkStart w:id="0" w:name="_GoBack"/>
      <w:bookmarkEnd w:id="0"/>
    </w:p>
    <w:sectPr w:rsidR="00FD68EE" w:rsidRPr="0066231E">
      <w:footerReference w:type="even" r:id="rId4"/>
      <w:footerReference w:type="default" r:id="rId5"/>
      <w:footerReference w:type="firs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5E" w:rsidRDefault="0066231E" w:rsidP="003A6D5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A6D5E" w:rsidRDefault="0066231E" w:rsidP="003A6D5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1F" w:rsidRPr="00B562BF" w:rsidRDefault="0066231E" w:rsidP="003E3E50">
    <w:pPr>
      <w:pStyle w:val="a3"/>
      <w:framePr w:wrap="around" w:vAnchor="text" w:hAnchor="margin" w:xAlign="outside" w:y="1"/>
      <w:adjustRightInd w:val="0"/>
      <w:ind w:rightChars="100" w:right="210"/>
      <w:rPr>
        <w:rStyle w:val="a4"/>
        <w:rFonts w:hint="eastAsia"/>
        <w:sz w:val="28"/>
        <w:szCs w:val="28"/>
      </w:rPr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  <w:p w:rsidR="00E4131F" w:rsidRDefault="0066231E" w:rsidP="00E4131F">
    <w:pPr>
      <w:pStyle w:val="a3"/>
      <w:ind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931" w:rsidRDefault="0066231E" w:rsidP="003E3E50">
    <w:pPr>
      <w:pStyle w:val="a3"/>
      <w:adjustRightInd w:val="0"/>
      <w:ind w:rightChars="100" w:right="210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1E"/>
    <w:rsid w:val="0066231E"/>
    <w:rsid w:val="00FD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48DE4-86A5-42C2-9ED5-99C9D26C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3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6231E"/>
    <w:pPr>
      <w:tabs>
        <w:tab w:val="center" w:pos="4153"/>
        <w:tab w:val="right" w:pos="8306"/>
      </w:tabs>
      <w:snapToGrid w:val="0"/>
      <w:jc w:val="left"/>
    </w:pPr>
    <w:rPr>
      <w:rFonts w:eastAsia="方正仿宋简体"/>
      <w:sz w:val="18"/>
      <w:szCs w:val="18"/>
    </w:rPr>
  </w:style>
  <w:style w:type="character" w:customStyle="1" w:styleId="Char">
    <w:name w:val="页脚 Char"/>
    <w:basedOn w:val="a0"/>
    <w:link w:val="a3"/>
    <w:rsid w:val="0066231E"/>
    <w:rPr>
      <w:rFonts w:ascii="Times New Roman" w:eastAsia="方正仿宋简体" w:hAnsi="Times New Roman" w:cs="Times New Roman"/>
      <w:sz w:val="18"/>
      <w:szCs w:val="18"/>
    </w:rPr>
  </w:style>
  <w:style w:type="character" w:styleId="a4">
    <w:name w:val="page number"/>
    <w:basedOn w:val="a0"/>
    <w:rsid w:val="00662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lc5302</dc:creator>
  <cp:keywords/>
  <dc:description/>
  <cp:lastModifiedBy>lc5302</cp:lastModifiedBy>
  <cp:revision>1</cp:revision>
  <dcterms:created xsi:type="dcterms:W3CDTF">2018-08-30T08:04:00Z</dcterms:created>
  <dcterms:modified xsi:type="dcterms:W3CDTF">2018-08-30T08:04:00Z</dcterms:modified>
</cp:coreProperties>
</file>