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3D2" w:rsidRPr="009943D2" w:rsidRDefault="009943D2">
      <w:pPr>
        <w:spacing w:line="480" w:lineRule="exact"/>
        <w:rPr>
          <w:rFonts w:eastAsia="黑体" w:hint="eastAsia"/>
          <w:sz w:val="28"/>
          <w:szCs w:val="28"/>
        </w:rPr>
      </w:pPr>
      <w:bookmarkStart w:id="0" w:name="_GoBack"/>
      <w:r w:rsidRPr="009943D2">
        <w:rPr>
          <w:rFonts w:eastAsia="黑体" w:hint="eastAsia"/>
          <w:sz w:val="28"/>
          <w:szCs w:val="28"/>
        </w:rPr>
        <w:t>附件</w:t>
      </w:r>
      <w:r w:rsidRPr="009943D2">
        <w:rPr>
          <w:rFonts w:eastAsia="黑体" w:hint="eastAsia"/>
          <w:sz w:val="28"/>
          <w:szCs w:val="28"/>
        </w:rPr>
        <w:t>3</w:t>
      </w:r>
    </w:p>
    <w:bookmarkEnd w:id="0"/>
    <w:p w:rsidR="00B909A0" w:rsidRDefault="009943D2">
      <w:pPr>
        <w:spacing w:line="480" w:lineRule="exact"/>
        <w:rPr>
          <w:rFonts w:eastAsia="黑体"/>
          <w:sz w:val="36"/>
          <w:szCs w:val="20"/>
        </w:rPr>
      </w:pPr>
      <w:r>
        <w:rPr>
          <w:rFonts w:eastAsia="黑体" w:hint="eastAsia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2756535</wp:posOffset>
                </wp:positionH>
                <wp:positionV relativeFrom="paragraph">
                  <wp:posOffset>-34290</wp:posOffset>
                </wp:positionV>
                <wp:extent cx="2750185" cy="568325"/>
                <wp:effectExtent l="0" t="0" r="0" b="381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127" cy="568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09A0" w:rsidRDefault="009943D2">
                            <w:pPr>
                              <w:spacing w:line="400" w:lineRule="exact"/>
                              <w:jc w:val="right"/>
                              <w:rPr>
                                <w:rFonts w:eastAsiaTheme="minorEastAsia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STS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区域重点项目</w:t>
                            </w:r>
                            <w:r>
                              <w:rPr>
                                <w:rFonts w:eastAsiaTheme="minorEastAsia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□</w:t>
                            </w:r>
                          </w:p>
                          <w:p w:rsidR="00B909A0" w:rsidRDefault="00B909A0">
                            <w:pPr>
                              <w:spacing w:line="400" w:lineRule="exact"/>
                              <w:jc w:val="right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7.05pt;margin-top:-2.7pt;height:44.75pt;width:216.55pt;z-index:251659264;mso-width-relative:page;mso-height-relative:page;" fillcolor="#FFFFFF [3201]" filled="t" stroked="f" coordsize="21600,21600" o:gfxdata="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FYRTk1AAAAAkBAAAPAAAAAAAAAAEAIAAAACIAAABkcnMvZG93bnJl&#10;di54bWxQSwECFAAUAAAACACHTuJAhWp/hjoCAABPBAAADgAAAAAAAAABACAAAAAjAQAAZHJzL2Uy&#10;b0RvYy54bWxQSwUGAAAAAAYABgBZAQAAz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right"/>
                        <w:rPr>
                          <w:rFonts w:eastAsiaTheme="minorEastAsia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STS区域重点项目</w:t>
                      </w:r>
                      <w:r>
                        <w:rPr>
                          <w:rFonts w:eastAsiaTheme="minorEastAsia"/>
                          <w:b/>
                          <w:color w:val="000000" w:themeColor="text1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□</w:t>
                      </w:r>
                    </w:p>
                    <w:p>
                      <w:pPr>
                        <w:spacing w:line="400" w:lineRule="exact"/>
                        <w:jc w:val="right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909A0" w:rsidRDefault="00B909A0">
      <w:pPr>
        <w:spacing w:line="480" w:lineRule="exact"/>
        <w:rPr>
          <w:rFonts w:eastAsia="黑体"/>
          <w:sz w:val="36"/>
          <w:szCs w:val="20"/>
        </w:rPr>
      </w:pPr>
    </w:p>
    <w:p w:rsidR="00B909A0" w:rsidRDefault="00B909A0">
      <w:pPr>
        <w:spacing w:line="360" w:lineRule="auto"/>
        <w:jc w:val="center"/>
        <w:rPr>
          <w:rFonts w:eastAsia="黑体"/>
          <w:sz w:val="36"/>
          <w:szCs w:val="20"/>
        </w:rPr>
      </w:pPr>
    </w:p>
    <w:p w:rsidR="00B909A0" w:rsidRDefault="009943D2">
      <w:pPr>
        <w:spacing w:line="360" w:lineRule="auto"/>
        <w:jc w:val="center"/>
        <w:rPr>
          <w:rFonts w:eastAsia="华文中宋"/>
          <w:b/>
          <w:sz w:val="36"/>
          <w:szCs w:val="36"/>
          <w:lang w:val="zh-CN"/>
        </w:rPr>
      </w:pPr>
      <w:r>
        <w:rPr>
          <w:rFonts w:eastAsia="华文中宋"/>
          <w:b/>
          <w:sz w:val="36"/>
          <w:szCs w:val="36"/>
          <w:lang w:val="zh-CN"/>
        </w:rPr>
        <w:t>中国科学院</w:t>
      </w:r>
      <w:r>
        <w:rPr>
          <w:rFonts w:eastAsia="华文中宋" w:hint="eastAsia"/>
          <w:b/>
          <w:sz w:val="36"/>
          <w:szCs w:val="36"/>
          <w:lang w:val="zh-CN"/>
        </w:rPr>
        <w:t>科技促进发展局</w:t>
      </w:r>
    </w:p>
    <w:p w:rsidR="00B909A0" w:rsidRDefault="009943D2">
      <w:pPr>
        <w:spacing w:line="360" w:lineRule="auto"/>
        <w:jc w:val="center"/>
        <w:rPr>
          <w:rFonts w:eastAsia="华文中宋"/>
          <w:b/>
          <w:sz w:val="36"/>
          <w:szCs w:val="36"/>
          <w:lang w:val="zh-CN"/>
        </w:rPr>
      </w:pPr>
      <w:r>
        <w:rPr>
          <w:rFonts w:eastAsia="华文中宋" w:hint="eastAsia"/>
          <w:b/>
          <w:sz w:val="36"/>
          <w:szCs w:val="36"/>
          <w:lang w:val="zh-CN"/>
        </w:rPr>
        <w:t>区域重点</w:t>
      </w:r>
      <w:r>
        <w:rPr>
          <w:rFonts w:eastAsia="华文中宋" w:hint="eastAsia"/>
          <w:b/>
          <w:sz w:val="36"/>
          <w:szCs w:val="36"/>
          <w:lang w:val="zh-CN"/>
        </w:rPr>
        <w:t>项目</w:t>
      </w:r>
      <w:r>
        <w:rPr>
          <w:rFonts w:eastAsia="华文中宋" w:hint="eastAsia"/>
          <w:b/>
          <w:sz w:val="36"/>
          <w:szCs w:val="36"/>
          <w:lang w:val="zh-CN"/>
        </w:rPr>
        <w:t>建议书</w:t>
      </w:r>
    </w:p>
    <w:p w:rsidR="00B909A0" w:rsidRDefault="00B909A0"/>
    <w:p w:rsidR="00B909A0" w:rsidRDefault="00B909A0"/>
    <w:p w:rsidR="00B909A0" w:rsidRDefault="00B909A0"/>
    <w:p w:rsidR="00B909A0" w:rsidRDefault="00B909A0"/>
    <w:p w:rsidR="00B909A0" w:rsidRDefault="00B909A0"/>
    <w:p w:rsidR="00B909A0" w:rsidRDefault="00B909A0"/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/>
          <w:sz w:val="28"/>
          <w:szCs w:val="28"/>
        </w:rPr>
        <w:t>项目名称：</w:t>
      </w:r>
      <w:r>
        <w:rPr>
          <w:rFonts w:eastAsia="黑体" w:hint="eastAsia"/>
          <w:sz w:val="28"/>
          <w:szCs w:val="28"/>
          <w:u w:val="single"/>
        </w:rPr>
        <w:t xml:space="preserve">                                  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 w:hint="eastAsia"/>
          <w:sz w:val="28"/>
          <w:szCs w:val="28"/>
        </w:rPr>
        <w:t>院拨经费需求：</w:t>
      </w:r>
      <w:r>
        <w:rPr>
          <w:rFonts w:eastAsia="黑体" w:hint="eastAsia"/>
          <w:sz w:val="28"/>
          <w:szCs w:val="28"/>
          <w:u w:val="single"/>
        </w:rPr>
        <w:t xml:space="preserve">                                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项目所属领域：</w:t>
      </w:r>
      <w:r>
        <w:rPr>
          <w:rFonts w:eastAsia="黑体" w:hint="eastAsia"/>
          <w:sz w:val="28"/>
          <w:szCs w:val="28"/>
          <w:u w:val="single"/>
        </w:rPr>
        <w:t xml:space="preserve">                               </w:t>
      </w:r>
      <w:r>
        <w:rPr>
          <w:rFonts w:eastAsia="黑体" w:hint="eastAsia"/>
          <w:sz w:val="28"/>
          <w:szCs w:val="28"/>
        </w:rPr>
        <w:t xml:space="preserve">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项目落地省区：</w:t>
      </w:r>
      <w:r>
        <w:rPr>
          <w:rFonts w:eastAsia="黑体" w:hint="eastAsia"/>
          <w:sz w:val="28"/>
          <w:szCs w:val="28"/>
          <w:u w:val="single"/>
        </w:rPr>
        <w:t xml:space="preserve">     </w:t>
      </w:r>
      <w:r>
        <w:rPr>
          <w:rFonts w:eastAsia="黑体" w:hint="eastAsia"/>
          <w:i/>
          <w:sz w:val="28"/>
          <w:szCs w:val="28"/>
          <w:u w:val="single"/>
        </w:rPr>
        <w:t>（</w:t>
      </w:r>
      <w:r>
        <w:rPr>
          <w:rFonts w:eastAsia="黑体" w:hint="eastAsia"/>
          <w:i/>
          <w:sz w:val="28"/>
          <w:szCs w:val="28"/>
          <w:u w:val="single"/>
        </w:rPr>
        <w:t>STS</w:t>
      </w:r>
      <w:r>
        <w:rPr>
          <w:rFonts w:eastAsia="黑体" w:hint="eastAsia"/>
          <w:i/>
          <w:sz w:val="28"/>
          <w:szCs w:val="28"/>
          <w:u w:val="single"/>
        </w:rPr>
        <w:t>区域重点项目必填）</w:t>
      </w:r>
      <w:r>
        <w:rPr>
          <w:rFonts w:eastAsia="黑体" w:hint="eastAsia"/>
          <w:sz w:val="28"/>
          <w:szCs w:val="28"/>
          <w:u w:val="single"/>
        </w:rPr>
        <w:t xml:space="preserve">  </w:t>
      </w:r>
      <w:r>
        <w:rPr>
          <w:rFonts w:eastAsia="黑体" w:hint="eastAsia"/>
          <w:sz w:val="28"/>
          <w:szCs w:val="28"/>
        </w:rPr>
        <w:t xml:space="preserve">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 w:hint="eastAsia"/>
          <w:sz w:val="28"/>
          <w:szCs w:val="28"/>
        </w:rPr>
        <w:t>牵头</w:t>
      </w:r>
      <w:r>
        <w:rPr>
          <w:rFonts w:eastAsia="黑体"/>
          <w:sz w:val="28"/>
          <w:szCs w:val="28"/>
        </w:rPr>
        <w:t>单位：</w:t>
      </w:r>
      <w:r>
        <w:rPr>
          <w:rFonts w:eastAsia="黑体" w:hint="eastAsia"/>
          <w:sz w:val="28"/>
          <w:szCs w:val="28"/>
        </w:rPr>
        <w:t xml:space="preserve"> </w:t>
      </w:r>
      <w:r>
        <w:rPr>
          <w:rFonts w:eastAsia="黑体"/>
          <w:sz w:val="28"/>
          <w:szCs w:val="28"/>
          <w:u w:val="single"/>
        </w:rPr>
        <w:t xml:space="preserve"> </w:t>
      </w:r>
      <w:r>
        <w:rPr>
          <w:rFonts w:eastAsia="黑体" w:hint="eastAsia"/>
          <w:sz w:val="28"/>
          <w:szCs w:val="28"/>
          <w:u w:val="single"/>
        </w:rPr>
        <w:t xml:space="preserve">                                </w:t>
      </w:r>
      <w:r>
        <w:rPr>
          <w:rFonts w:eastAsia="黑体"/>
          <w:sz w:val="28"/>
          <w:szCs w:val="28"/>
          <w:u w:val="single"/>
        </w:rPr>
        <w:t xml:space="preserve">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 w:hint="eastAsia"/>
          <w:sz w:val="28"/>
          <w:szCs w:val="28"/>
        </w:rPr>
        <w:t>参加单位：</w:t>
      </w:r>
      <w:r>
        <w:rPr>
          <w:rFonts w:eastAsia="黑体" w:hint="eastAsia"/>
          <w:sz w:val="28"/>
          <w:szCs w:val="28"/>
        </w:rPr>
        <w:t xml:space="preserve"> </w:t>
      </w:r>
      <w:r>
        <w:rPr>
          <w:rFonts w:eastAsia="黑体"/>
          <w:sz w:val="28"/>
          <w:szCs w:val="28"/>
          <w:u w:val="single"/>
        </w:rPr>
        <w:t xml:space="preserve"> </w:t>
      </w:r>
      <w:r>
        <w:rPr>
          <w:rFonts w:eastAsia="黑体" w:hint="eastAsia"/>
          <w:sz w:val="28"/>
          <w:szCs w:val="28"/>
          <w:u w:val="single"/>
        </w:rPr>
        <w:t xml:space="preserve">                                </w:t>
      </w:r>
      <w:r>
        <w:rPr>
          <w:rFonts w:eastAsia="黑体"/>
          <w:sz w:val="28"/>
          <w:szCs w:val="28"/>
          <w:u w:val="single"/>
        </w:rPr>
        <w:t xml:space="preserve">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/>
          <w:sz w:val="28"/>
          <w:szCs w:val="28"/>
        </w:rPr>
        <w:t>项目负责人：</w:t>
      </w:r>
      <w:r>
        <w:rPr>
          <w:rFonts w:eastAsia="黑体"/>
          <w:sz w:val="28"/>
          <w:szCs w:val="28"/>
          <w:u w:val="single"/>
        </w:rPr>
        <w:t xml:space="preserve">   </w:t>
      </w:r>
      <w:r>
        <w:rPr>
          <w:rFonts w:eastAsia="黑体" w:hint="eastAsia"/>
          <w:sz w:val="28"/>
          <w:szCs w:val="28"/>
          <w:u w:val="single"/>
        </w:rPr>
        <w:t xml:space="preserve">            </w:t>
      </w:r>
      <w:r>
        <w:rPr>
          <w:rFonts w:eastAsia="黑体"/>
          <w:sz w:val="28"/>
          <w:szCs w:val="28"/>
          <w:u w:val="single"/>
        </w:rPr>
        <w:t xml:space="preserve">  </w:t>
      </w:r>
      <w:r>
        <w:rPr>
          <w:rFonts w:eastAsia="黑体" w:hint="eastAsia"/>
          <w:sz w:val="28"/>
          <w:szCs w:val="28"/>
          <w:u w:val="single"/>
        </w:rPr>
        <w:t xml:space="preserve">        </w:t>
      </w:r>
      <w:r>
        <w:rPr>
          <w:rFonts w:eastAsia="黑体"/>
          <w:sz w:val="28"/>
          <w:szCs w:val="28"/>
          <w:u w:val="single"/>
        </w:rPr>
        <w:t xml:space="preserve">  </w:t>
      </w:r>
      <w:r>
        <w:rPr>
          <w:rFonts w:eastAsia="黑体" w:hint="eastAsia"/>
          <w:sz w:val="28"/>
          <w:szCs w:val="28"/>
          <w:u w:val="single"/>
        </w:rPr>
        <w:t xml:space="preserve"> </w:t>
      </w:r>
      <w:r>
        <w:rPr>
          <w:rFonts w:eastAsia="黑体"/>
          <w:sz w:val="28"/>
          <w:szCs w:val="28"/>
          <w:u w:val="single"/>
        </w:rPr>
        <w:t xml:space="preserve">    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/>
          <w:sz w:val="28"/>
          <w:szCs w:val="28"/>
        </w:rPr>
        <w:t>项目</w:t>
      </w:r>
      <w:r>
        <w:rPr>
          <w:rFonts w:eastAsia="黑体" w:hint="eastAsia"/>
          <w:sz w:val="28"/>
          <w:szCs w:val="28"/>
        </w:rPr>
        <w:t>联系</w:t>
      </w:r>
      <w:r>
        <w:rPr>
          <w:rFonts w:eastAsia="黑体"/>
          <w:sz w:val="28"/>
          <w:szCs w:val="28"/>
        </w:rPr>
        <w:t>人：</w:t>
      </w:r>
      <w:r>
        <w:rPr>
          <w:rFonts w:eastAsia="黑体"/>
          <w:sz w:val="28"/>
          <w:szCs w:val="28"/>
          <w:u w:val="single"/>
        </w:rPr>
        <w:t xml:space="preserve">   </w:t>
      </w:r>
      <w:r>
        <w:rPr>
          <w:rFonts w:eastAsia="黑体" w:hint="eastAsia"/>
          <w:sz w:val="28"/>
          <w:szCs w:val="28"/>
          <w:u w:val="single"/>
        </w:rPr>
        <w:t xml:space="preserve">            </w:t>
      </w:r>
      <w:r>
        <w:rPr>
          <w:rFonts w:eastAsia="黑体"/>
          <w:sz w:val="28"/>
          <w:szCs w:val="28"/>
          <w:u w:val="single"/>
        </w:rPr>
        <w:t xml:space="preserve">         </w:t>
      </w:r>
      <w:r>
        <w:rPr>
          <w:rFonts w:eastAsia="黑体" w:hint="eastAsia"/>
          <w:sz w:val="28"/>
          <w:szCs w:val="28"/>
          <w:u w:val="single"/>
        </w:rPr>
        <w:t xml:space="preserve"> </w:t>
      </w:r>
      <w:r>
        <w:rPr>
          <w:rFonts w:eastAsia="黑体"/>
          <w:sz w:val="28"/>
          <w:szCs w:val="28"/>
          <w:u w:val="single"/>
        </w:rPr>
        <w:t xml:space="preserve">  </w:t>
      </w:r>
      <w:r>
        <w:rPr>
          <w:rFonts w:eastAsia="黑体" w:hint="eastAsia"/>
          <w:sz w:val="28"/>
          <w:szCs w:val="28"/>
          <w:u w:val="single"/>
        </w:rPr>
        <w:t xml:space="preserve"> </w:t>
      </w:r>
      <w:r>
        <w:rPr>
          <w:rFonts w:eastAsia="黑体"/>
          <w:sz w:val="28"/>
          <w:szCs w:val="28"/>
          <w:u w:val="single"/>
        </w:rPr>
        <w:t xml:space="preserve">    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 w:hint="eastAsia"/>
          <w:sz w:val="28"/>
          <w:szCs w:val="28"/>
        </w:rPr>
        <w:t>联系</w:t>
      </w:r>
      <w:r>
        <w:rPr>
          <w:rFonts w:eastAsia="黑体"/>
          <w:sz w:val="28"/>
          <w:szCs w:val="28"/>
        </w:rPr>
        <w:t>人电话：</w:t>
      </w:r>
      <w:r>
        <w:rPr>
          <w:rFonts w:eastAsia="黑体"/>
          <w:sz w:val="28"/>
          <w:szCs w:val="28"/>
          <w:u w:val="single"/>
        </w:rPr>
        <w:t xml:space="preserve">   </w:t>
      </w:r>
      <w:r>
        <w:rPr>
          <w:rFonts w:eastAsia="黑体" w:hint="eastAsia"/>
          <w:sz w:val="28"/>
          <w:szCs w:val="28"/>
          <w:u w:val="single"/>
        </w:rPr>
        <w:t xml:space="preserve">                       </w:t>
      </w:r>
      <w:r>
        <w:rPr>
          <w:rFonts w:eastAsia="黑体"/>
          <w:sz w:val="28"/>
          <w:szCs w:val="28"/>
          <w:u w:val="single"/>
        </w:rPr>
        <w:t xml:space="preserve"> </w:t>
      </w:r>
      <w:r>
        <w:rPr>
          <w:rFonts w:eastAsia="黑体" w:hint="eastAsia"/>
          <w:sz w:val="28"/>
          <w:szCs w:val="28"/>
          <w:u w:val="single"/>
        </w:rPr>
        <w:t xml:space="preserve"> </w:t>
      </w:r>
      <w:r>
        <w:rPr>
          <w:rFonts w:eastAsia="黑体"/>
          <w:sz w:val="28"/>
          <w:szCs w:val="28"/>
          <w:u w:val="single"/>
        </w:rPr>
        <w:t xml:space="preserve">    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 w:hint="eastAsia"/>
          <w:sz w:val="28"/>
          <w:szCs w:val="28"/>
        </w:rPr>
        <w:t>联系</w:t>
      </w:r>
      <w:r>
        <w:rPr>
          <w:rFonts w:eastAsia="黑体"/>
          <w:sz w:val="28"/>
          <w:szCs w:val="28"/>
        </w:rPr>
        <w:t>人</w:t>
      </w:r>
      <w:r>
        <w:rPr>
          <w:rFonts w:eastAsia="黑体"/>
          <w:sz w:val="28"/>
          <w:szCs w:val="28"/>
        </w:rPr>
        <w:t>E-mail</w:t>
      </w:r>
      <w:r>
        <w:rPr>
          <w:rFonts w:eastAsia="黑体"/>
          <w:sz w:val="28"/>
          <w:szCs w:val="28"/>
        </w:rPr>
        <w:t>：</w:t>
      </w:r>
      <w:r>
        <w:rPr>
          <w:rFonts w:eastAsia="黑体"/>
          <w:sz w:val="28"/>
          <w:szCs w:val="28"/>
          <w:u w:val="single"/>
        </w:rPr>
        <w:t xml:space="preserve">    </w:t>
      </w:r>
      <w:r>
        <w:rPr>
          <w:rFonts w:eastAsia="黑体" w:hint="eastAsia"/>
          <w:sz w:val="28"/>
          <w:szCs w:val="28"/>
          <w:u w:val="single"/>
        </w:rPr>
        <w:t xml:space="preserve">                      </w:t>
      </w:r>
      <w:r>
        <w:rPr>
          <w:rFonts w:eastAsia="黑体"/>
          <w:sz w:val="28"/>
          <w:szCs w:val="28"/>
          <w:u w:val="single"/>
        </w:rPr>
        <w:t xml:space="preserve">     </w:t>
      </w:r>
    </w:p>
    <w:p w:rsidR="00B909A0" w:rsidRDefault="009943D2">
      <w:pPr>
        <w:spacing w:line="300" w:lineRule="auto"/>
        <w:ind w:leftChars="200" w:left="420" w:firstLineChars="153" w:firstLine="428"/>
        <w:rPr>
          <w:rFonts w:eastAsia="黑体"/>
          <w:sz w:val="28"/>
          <w:szCs w:val="28"/>
          <w:u w:val="single"/>
        </w:rPr>
      </w:pPr>
      <w:r>
        <w:rPr>
          <w:rFonts w:eastAsia="黑体"/>
          <w:sz w:val="28"/>
          <w:szCs w:val="28"/>
        </w:rPr>
        <w:t>申请时间：</w:t>
      </w:r>
      <w:r>
        <w:rPr>
          <w:rFonts w:eastAsia="黑体"/>
          <w:sz w:val="28"/>
          <w:szCs w:val="28"/>
          <w:u w:val="single"/>
        </w:rPr>
        <w:t xml:space="preserve">     </w:t>
      </w:r>
      <w:r>
        <w:rPr>
          <w:rFonts w:eastAsia="黑体" w:hint="eastAsia"/>
          <w:sz w:val="28"/>
          <w:szCs w:val="28"/>
          <w:u w:val="single"/>
        </w:rPr>
        <w:t xml:space="preserve">                     </w:t>
      </w:r>
      <w:r>
        <w:rPr>
          <w:rFonts w:eastAsia="黑体"/>
          <w:sz w:val="28"/>
          <w:szCs w:val="28"/>
          <w:u w:val="single"/>
        </w:rPr>
        <w:t xml:space="preserve">         </w:t>
      </w:r>
    </w:p>
    <w:p w:rsidR="00B909A0" w:rsidRDefault="00B909A0"/>
    <w:p w:rsidR="00B909A0" w:rsidRDefault="00B909A0"/>
    <w:p w:rsidR="00B909A0" w:rsidRDefault="00B909A0"/>
    <w:p w:rsidR="00B909A0" w:rsidRDefault="009943D2">
      <w:pPr>
        <w:spacing w:beforeLines="50" w:before="156" w:line="360" w:lineRule="auto"/>
        <w:ind w:firstLineChars="100" w:firstLine="320"/>
        <w:jc w:val="center"/>
        <w:rPr>
          <w:rFonts w:eastAsia="楷体_GB2312"/>
          <w:sz w:val="32"/>
        </w:rPr>
      </w:pPr>
      <w:r>
        <w:rPr>
          <w:rFonts w:eastAsia="楷体_GB2312" w:hint="eastAsia"/>
          <w:sz w:val="32"/>
        </w:rPr>
        <w:t>中</w:t>
      </w:r>
      <w:r>
        <w:rPr>
          <w:rFonts w:eastAsia="楷体_GB2312"/>
          <w:sz w:val="32"/>
        </w:rPr>
        <w:t>国科学</w:t>
      </w:r>
      <w:r>
        <w:rPr>
          <w:rFonts w:eastAsia="楷体_GB2312" w:hint="eastAsia"/>
          <w:sz w:val="32"/>
        </w:rPr>
        <w:t>院科技促进发展局</w:t>
      </w:r>
      <w:r>
        <w:rPr>
          <w:rFonts w:eastAsia="楷体_GB2312"/>
          <w:sz w:val="32"/>
        </w:rPr>
        <w:t>制</w:t>
      </w:r>
    </w:p>
    <w:p w:rsidR="00B909A0" w:rsidRDefault="009943D2">
      <w:pPr>
        <w:jc w:val="center"/>
        <w:rPr>
          <w:rFonts w:eastAsia="仿宋_GB2312"/>
          <w:sz w:val="28"/>
        </w:rPr>
      </w:pPr>
      <w:r>
        <w:rPr>
          <w:rFonts w:eastAsia="楷体_GB2312" w:hint="eastAsia"/>
          <w:sz w:val="32"/>
        </w:rPr>
        <w:lastRenderedPageBreak/>
        <w:t>年</w:t>
      </w:r>
      <w:r>
        <w:rPr>
          <w:rFonts w:eastAsia="楷体_GB2312" w:hint="eastAsia"/>
          <w:sz w:val="32"/>
        </w:rPr>
        <w:t xml:space="preserve">    </w:t>
      </w:r>
      <w:r>
        <w:rPr>
          <w:rFonts w:eastAsia="楷体_GB2312" w:hint="eastAsia"/>
          <w:sz w:val="32"/>
        </w:rPr>
        <w:t>月</w:t>
      </w:r>
      <w:r>
        <w:rPr>
          <w:rFonts w:eastAsia="楷体_GB2312" w:hint="eastAsia"/>
          <w:sz w:val="32"/>
        </w:rPr>
        <w:t xml:space="preserve"> </w:t>
      </w:r>
      <w:r>
        <w:rPr>
          <w:rFonts w:eastAsia="黑体"/>
          <w:b/>
          <w:sz w:val="44"/>
        </w:rPr>
        <w:br w:type="page"/>
      </w:r>
    </w:p>
    <w:p w:rsidR="00B909A0" w:rsidRDefault="009943D2">
      <w:pPr>
        <w:spacing w:beforeLines="50" w:before="156" w:afterLines="50" w:after="156" w:line="500" w:lineRule="exact"/>
        <w:jc w:val="center"/>
        <w:rPr>
          <w:rFonts w:eastAsia="黑体"/>
          <w:b/>
          <w:bCs/>
          <w:sz w:val="30"/>
          <w:szCs w:val="30"/>
        </w:rPr>
      </w:pPr>
      <w:r>
        <w:rPr>
          <w:rFonts w:eastAsia="黑体" w:hint="eastAsia"/>
          <w:b/>
          <w:bCs/>
          <w:sz w:val="30"/>
          <w:szCs w:val="30"/>
        </w:rPr>
        <w:lastRenderedPageBreak/>
        <w:t>填报要求</w:t>
      </w:r>
    </w:p>
    <w:p w:rsidR="00B909A0" w:rsidRDefault="00B909A0">
      <w:pPr>
        <w:jc w:val="center"/>
        <w:rPr>
          <w:rFonts w:eastAsia="黑体"/>
          <w:b/>
          <w:bCs/>
          <w:sz w:val="28"/>
        </w:rPr>
      </w:pPr>
    </w:p>
    <w:p w:rsidR="00B909A0" w:rsidRDefault="00B909A0">
      <w:pPr>
        <w:pStyle w:val="a7"/>
        <w:spacing w:line="500" w:lineRule="exact"/>
        <w:ind w:left="567" w:firstLineChars="0" w:firstLine="0"/>
        <w:rPr>
          <w:rFonts w:eastAsia="仿宋_GB2312"/>
          <w:sz w:val="28"/>
        </w:rPr>
      </w:pPr>
    </w:p>
    <w:p w:rsidR="00B909A0" w:rsidRDefault="009943D2">
      <w:pPr>
        <w:pStyle w:val="a7"/>
        <w:numPr>
          <w:ilvl w:val="0"/>
          <w:numId w:val="1"/>
        </w:numPr>
        <w:spacing w:line="500" w:lineRule="exact"/>
        <w:ind w:left="567" w:firstLineChars="0" w:firstLine="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项目所属领域</w:t>
      </w:r>
    </w:p>
    <w:p w:rsidR="00B909A0" w:rsidRDefault="009943D2">
      <w:pPr>
        <w:spacing w:line="50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农业现代化、健康与生物技术、资源与环境、高技术应用，任选一项。</w:t>
      </w:r>
    </w:p>
    <w:p w:rsidR="00B909A0" w:rsidRDefault="009943D2">
      <w:pPr>
        <w:pStyle w:val="a7"/>
        <w:numPr>
          <w:ilvl w:val="0"/>
          <w:numId w:val="1"/>
        </w:numPr>
        <w:spacing w:line="500" w:lineRule="exact"/>
        <w:ind w:firstLineChars="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项目落地省区</w:t>
      </w:r>
    </w:p>
    <w:p w:rsidR="00B909A0" w:rsidRDefault="009943D2">
      <w:pPr>
        <w:spacing w:line="50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请选择具体省区，以便划归所属分院。</w:t>
      </w:r>
    </w:p>
    <w:p w:rsidR="00B909A0" w:rsidRDefault="009943D2">
      <w:pPr>
        <w:pStyle w:val="a7"/>
        <w:numPr>
          <w:ilvl w:val="0"/>
          <w:numId w:val="1"/>
        </w:numPr>
        <w:spacing w:line="500" w:lineRule="exact"/>
        <w:ind w:firstLineChars="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经费预算表</w:t>
      </w:r>
    </w:p>
    <w:p w:rsidR="00B909A0" w:rsidRDefault="009943D2">
      <w:pPr>
        <w:pStyle w:val="a7"/>
        <w:spacing w:line="500" w:lineRule="exact"/>
        <w:ind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请务必按照《中国科学院科研经费管理办法》（科发条财字</w:t>
      </w:r>
      <w:r>
        <w:rPr>
          <w:rFonts w:ascii="宋体" w:hAnsi="宋体" w:cs="宋体" w:hint="eastAsia"/>
          <w:sz w:val="28"/>
        </w:rPr>
        <w:t>﹝</w:t>
      </w:r>
      <w:r>
        <w:rPr>
          <w:rFonts w:eastAsia="仿宋_GB2312" w:hint="eastAsia"/>
          <w:sz w:val="28"/>
        </w:rPr>
        <w:t>2016</w:t>
      </w:r>
      <w:r>
        <w:rPr>
          <w:rFonts w:ascii="宋体" w:hAnsi="宋体" w:cs="宋体" w:hint="eastAsia"/>
          <w:sz w:val="28"/>
        </w:rPr>
        <w:t>﹞</w:t>
      </w:r>
      <w:r>
        <w:rPr>
          <w:rFonts w:eastAsia="仿宋_GB2312" w:hint="eastAsia"/>
          <w:sz w:val="28"/>
        </w:rPr>
        <w:t>169</w:t>
      </w:r>
      <w:r>
        <w:rPr>
          <w:rFonts w:eastAsia="仿宋_GB2312" w:hint="eastAsia"/>
          <w:sz w:val="28"/>
        </w:rPr>
        <w:t>号）相关规定填写（不再单列“间接经费”支出）。项目执行周期一般为</w:t>
      </w:r>
      <w:r>
        <w:rPr>
          <w:rFonts w:eastAsia="仿宋_GB2312" w:hint="eastAsia"/>
          <w:sz w:val="28"/>
        </w:rPr>
        <w:t>18-24</w:t>
      </w:r>
      <w:r>
        <w:rPr>
          <w:rFonts w:eastAsia="仿宋_GB2312" w:hint="eastAsia"/>
          <w:sz w:val="28"/>
        </w:rPr>
        <w:t>个月，预算年度计划按</w:t>
      </w:r>
      <w:r>
        <w:rPr>
          <w:rFonts w:eastAsia="仿宋_GB2312" w:hint="eastAsia"/>
          <w:sz w:val="28"/>
        </w:rPr>
        <w:t>2</w:t>
      </w:r>
      <w:r>
        <w:rPr>
          <w:rFonts w:eastAsia="仿宋_GB2312" w:hint="eastAsia"/>
          <w:sz w:val="28"/>
        </w:rPr>
        <w:t>年计划填写。</w:t>
      </w:r>
    </w:p>
    <w:p w:rsidR="00B909A0" w:rsidRDefault="009943D2">
      <w:pPr>
        <w:pStyle w:val="a7"/>
        <w:numPr>
          <w:ilvl w:val="0"/>
          <w:numId w:val="1"/>
        </w:numPr>
        <w:spacing w:line="500" w:lineRule="exact"/>
        <w:ind w:firstLineChars="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申报材料力求精简，字数</w:t>
      </w:r>
      <w:proofErr w:type="gramStart"/>
      <w:r>
        <w:rPr>
          <w:rFonts w:eastAsia="仿宋_GB2312" w:hint="eastAsia"/>
          <w:sz w:val="28"/>
        </w:rPr>
        <w:t>请严格</w:t>
      </w:r>
      <w:proofErr w:type="gramEnd"/>
      <w:r>
        <w:rPr>
          <w:rFonts w:eastAsia="仿宋_GB2312" w:hint="eastAsia"/>
          <w:sz w:val="28"/>
        </w:rPr>
        <w:t>控制在</w:t>
      </w:r>
      <w:r>
        <w:rPr>
          <w:rFonts w:eastAsia="仿宋_GB2312" w:hint="eastAsia"/>
          <w:sz w:val="28"/>
        </w:rPr>
        <w:t>2000</w:t>
      </w:r>
      <w:r>
        <w:rPr>
          <w:rFonts w:eastAsia="仿宋_GB2312" w:hint="eastAsia"/>
          <w:sz w:val="28"/>
        </w:rPr>
        <w:t>字以内。</w:t>
      </w:r>
    </w:p>
    <w:p w:rsidR="00B909A0" w:rsidRDefault="009943D2">
      <w:pPr>
        <w:pStyle w:val="a7"/>
        <w:numPr>
          <w:ilvl w:val="0"/>
          <w:numId w:val="1"/>
        </w:numPr>
        <w:spacing w:line="500" w:lineRule="exact"/>
        <w:ind w:firstLineChars="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封面申请时间按实际填报时间填写，要求填写完整。</w:t>
      </w:r>
    </w:p>
    <w:p w:rsidR="00B909A0" w:rsidRDefault="009943D2">
      <w:pPr>
        <w:pStyle w:val="a7"/>
        <w:numPr>
          <w:ilvl w:val="0"/>
          <w:numId w:val="1"/>
        </w:numPr>
        <w:spacing w:line="500" w:lineRule="exact"/>
        <w:ind w:firstLineChars="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文本格式要求</w:t>
      </w:r>
    </w:p>
    <w:p w:rsidR="00B909A0" w:rsidRDefault="009943D2">
      <w:pPr>
        <w:spacing w:line="50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标题：一级标题黑体四号，段前段后</w:t>
      </w:r>
      <w:r>
        <w:rPr>
          <w:rFonts w:eastAsia="仿宋_GB2312" w:hint="eastAsia"/>
          <w:sz w:val="28"/>
        </w:rPr>
        <w:t>0.5</w:t>
      </w:r>
      <w:r>
        <w:rPr>
          <w:rFonts w:eastAsia="仿宋_GB2312" w:hint="eastAsia"/>
          <w:sz w:val="28"/>
        </w:rPr>
        <w:t>倍行距；二级标题仿宋</w:t>
      </w:r>
      <w:r>
        <w:rPr>
          <w:rFonts w:eastAsia="仿宋_GB2312" w:hint="eastAsia"/>
          <w:sz w:val="28"/>
        </w:rPr>
        <w:t>_GB2312</w:t>
      </w:r>
      <w:r>
        <w:rPr>
          <w:rFonts w:eastAsia="仿宋_GB2312" w:hint="eastAsia"/>
          <w:sz w:val="28"/>
        </w:rPr>
        <w:t>，段前段后</w:t>
      </w:r>
      <w:r>
        <w:rPr>
          <w:rFonts w:eastAsia="仿宋_GB2312" w:hint="eastAsia"/>
          <w:sz w:val="28"/>
        </w:rPr>
        <w:t>0.5</w:t>
      </w:r>
      <w:r>
        <w:rPr>
          <w:rFonts w:eastAsia="仿宋_GB2312" w:hint="eastAsia"/>
          <w:sz w:val="28"/>
        </w:rPr>
        <w:t>倍行距，用阿拉伯数字顺序编号；</w:t>
      </w:r>
    </w:p>
    <w:p w:rsidR="00B909A0" w:rsidRDefault="009943D2">
      <w:pPr>
        <w:spacing w:line="50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正文：仿宋</w:t>
      </w:r>
      <w:r>
        <w:rPr>
          <w:rFonts w:eastAsia="仿宋_GB2312" w:hint="eastAsia"/>
          <w:sz w:val="28"/>
        </w:rPr>
        <w:t>_GB2312</w:t>
      </w:r>
      <w:r>
        <w:rPr>
          <w:rFonts w:eastAsia="仿宋_GB2312" w:hint="eastAsia"/>
          <w:sz w:val="28"/>
        </w:rPr>
        <w:t>，</w:t>
      </w:r>
      <w:r>
        <w:rPr>
          <w:rFonts w:eastAsia="仿宋_GB2312"/>
          <w:sz w:val="28"/>
        </w:rPr>
        <w:t>Times New Roman</w:t>
      </w:r>
      <w:r>
        <w:rPr>
          <w:rFonts w:eastAsia="仿宋_GB2312" w:hint="eastAsia"/>
          <w:sz w:val="28"/>
        </w:rPr>
        <w:t>，四号，</w:t>
      </w:r>
      <w:r>
        <w:rPr>
          <w:rFonts w:eastAsia="仿宋_GB2312" w:hint="eastAsia"/>
          <w:sz w:val="28"/>
        </w:rPr>
        <w:t>25</w:t>
      </w:r>
      <w:r>
        <w:rPr>
          <w:rFonts w:eastAsia="仿宋_GB2312" w:hint="eastAsia"/>
          <w:sz w:val="28"/>
        </w:rPr>
        <w:t>磅行距；</w:t>
      </w:r>
    </w:p>
    <w:p w:rsidR="00B909A0" w:rsidRDefault="009943D2">
      <w:pPr>
        <w:spacing w:line="50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表格：仿宋</w:t>
      </w:r>
      <w:r>
        <w:rPr>
          <w:rFonts w:eastAsia="仿宋_GB2312" w:hint="eastAsia"/>
          <w:sz w:val="28"/>
        </w:rPr>
        <w:t>_GB2312</w:t>
      </w:r>
      <w:r>
        <w:rPr>
          <w:rFonts w:eastAsia="仿宋_GB2312" w:hint="eastAsia"/>
          <w:sz w:val="28"/>
        </w:rPr>
        <w:t>，</w:t>
      </w:r>
      <w:r>
        <w:rPr>
          <w:rFonts w:eastAsia="仿宋_GB2312"/>
          <w:sz w:val="28"/>
        </w:rPr>
        <w:t>Times New Roman</w:t>
      </w:r>
      <w:r>
        <w:rPr>
          <w:rFonts w:eastAsia="仿宋_GB2312" w:hint="eastAsia"/>
          <w:sz w:val="28"/>
        </w:rPr>
        <w:t>，小四，</w:t>
      </w:r>
      <w:r>
        <w:rPr>
          <w:rFonts w:eastAsia="仿宋_GB2312" w:hint="eastAsia"/>
          <w:sz w:val="28"/>
        </w:rPr>
        <w:t>20</w:t>
      </w:r>
      <w:r>
        <w:rPr>
          <w:rFonts w:eastAsia="仿宋_GB2312" w:hint="eastAsia"/>
          <w:sz w:val="28"/>
        </w:rPr>
        <w:t>磅行距。</w:t>
      </w:r>
    </w:p>
    <w:p w:rsidR="00B909A0" w:rsidRDefault="00B909A0">
      <w:pPr>
        <w:spacing w:line="500" w:lineRule="exact"/>
        <w:ind w:firstLineChars="200" w:firstLine="560"/>
        <w:rPr>
          <w:rFonts w:eastAsia="仿宋_GB2312"/>
          <w:sz w:val="28"/>
        </w:rPr>
      </w:pPr>
    </w:p>
    <w:p w:rsidR="00B909A0" w:rsidRDefault="00B909A0">
      <w:pPr>
        <w:spacing w:beforeLines="100" w:before="312" w:afterLines="200" w:after="624"/>
        <w:jc w:val="center"/>
        <w:outlineLvl w:val="0"/>
        <w:rPr>
          <w:rFonts w:ascii="华文仿宋" w:eastAsia="华文仿宋" w:hAnsi="华文仿宋"/>
          <w:b/>
          <w:bCs/>
          <w:sz w:val="36"/>
        </w:rPr>
      </w:pPr>
    </w:p>
    <w:p w:rsidR="00B909A0" w:rsidRDefault="00B909A0">
      <w:pPr>
        <w:spacing w:beforeLines="100" w:before="312" w:afterLines="200" w:after="624"/>
        <w:jc w:val="center"/>
        <w:outlineLvl w:val="0"/>
        <w:rPr>
          <w:rFonts w:ascii="华文仿宋" w:eastAsia="华文仿宋" w:hAnsi="华文仿宋"/>
          <w:b/>
          <w:bCs/>
          <w:sz w:val="36"/>
        </w:rPr>
      </w:pPr>
    </w:p>
    <w:p w:rsidR="00B909A0" w:rsidRDefault="00B909A0">
      <w:pPr>
        <w:spacing w:beforeLines="100" w:before="312" w:afterLines="200" w:after="624"/>
        <w:jc w:val="center"/>
        <w:outlineLvl w:val="0"/>
        <w:rPr>
          <w:rFonts w:ascii="华文仿宋" w:eastAsia="华文仿宋" w:hAnsi="华文仿宋"/>
          <w:b/>
          <w:bCs/>
          <w:sz w:val="36"/>
        </w:rPr>
      </w:pPr>
    </w:p>
    <w:p w:rsidR="00B909A0" w:rsidRDefault="009943D2">
      <w:pPr>
        <w:spacing w:beforeLines="100" w:before="312" w:afterLines="200" w:after="624"/>
        <w:jc w:val="center"/>
        <w:outlineLvl w:val="0"/>
        <w:rPr>
          <w:rFonts w:ascii="华文仿宋" w:eastAsia="华文仿宋" w:hAnsi="华文仿宋"/>
          <w:b/>
          <w:bCs/>
          <w:sz w:val="36"/>
        </w:rPr>
      </w:pPr>
      <w:r>
        <w:rPr>
          <w:rFonts w:ascii="华文仿宋" w:eastAsia="华文仿宋" w:hAnsi="华文仿宋" w:hint="eastAsia"/>
          <w:b/>
          <w:bCs/>
          <w:sz w:val="36"/>
        </w:rPr>
        <w:lastRenderedPageBreak/>
        <w:t>项目建议书编写提纲</w:t>
      </w:r>
    </w:p>
    <w:p w:rsidR="00B909A0" w:rsidRDefault="009943D2">
      <w:pPr>
        <w:spacing w:beforeLines="50" w:before="156" w:afterLines="50" w:after="156" w:line="500" w:lineRule="exact"/>
        <w:outlineLvl w:val="0"/>
        <w:rPr>
          <w:rFonts w:eastAsia="黑体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t>一、问题导向（限</w:t>
      </w:r>
      <w:r>
        <w:rPr>
          <w:rFonts w:eastAsia="黑体" w:hint="eastAsia"/>
          <w:b/>
          <w:bCs/>
          <w:sz w:val="28"/>
        </w:rPr>
        <w:t>500</w:t>
      </w:r>
      <w:r>
        <w:rPr>
          <w:rFonts w:eastAsia="黑体" w:hint="eastAsia"/>
          <w:b/>
          <w:bCs/>
          <w:sz w:val="28"/>
        </w:rPr>
        <w:t>字以内）</w:t>
      </w:r>
    </w:p>
    <w:p w:rsidR="00B909A0" w:rsidRDefault="009943D2">
      <w:pPr>
        <w:spacing w:line="500" w:lineRule="exact"/>
        <w:ind w:firstLineChars="200" w:firstLine="560"/>
        <w:rPr>
          <w:rFonts w:eastAsia="仿宋"/>
          <w:bCs/>
          <w:sz w:val="28"/>
        </w:rPr>
      </w:pPr>
      <w:r>
        <w:rPr>
          <w:rFonts w:eastAsia="仿宋_GB2312" w:hint="eastAsia"/>
          <w:sz w:val="28"/>
        </w:rPr>
        <w:t>与国家区域创新、区域协调发展战略的衔接情况，国家（部委）、地方、行业或企业需求及其存在的主要问题。</w:t>
      </w:r>
    </w:p>
    <w:p w:rsidR="00B909A0" w:rsidRDefault="009943D2">
      <w:pPr>
        <w:spacing w:beforeLines="50" w:before="156" w:afterLines="50" w:after="156" w:line="500" w:lineRule="exact"/>
        <w:outlineLvl w:val="0"/>
        <w:rPr>
          <w:rFonts w:eastAsia="黑体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t>二、目标预期（限</w:t>
      </w:r>
      <w:r>
        <w:rPr>
          <w:rFonts w:eastAsia="黑体" w:hint="eastAsia"/>
          <w:b/>
          <w:bCs/>
          <w:sz w:val="28"/>
        </w:rPr>
        <w:t>500</w:t>
      </w:r>
      <w:r>
        <w:rPr>
          <w:rFonts w:eastAsia="黑体" w:hint="eastAsia"/>
          <w:b/>
          <w:bCs/>
          <w:sz w:val="28"/>
        </w:rPr>
        <w:t>字以内）</w:t>
      </w:r>
    </w:p>
    <w:p w:rsidR="00B909A0" w:rsidRDefault="009943D2">
      <w:pPr>
        <w:spacing w:line="500" w:lineRule="exact"/>
        <w:ind w:left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“科技目标”和“科技服务目标”两个方面分别陈述。</w:t>
      </w:r>
    </w:p>
    <w:p w:rsidR="00B909A0" w:rsidRDefault="009943D2">
      <w:pPr>
        <w:spacing w:beforeLines="50" w:before="156" w:afterLines="50" w:after="156" w:line="500" w:lineRule="exact"/>
        <w:outlineLvl w:val="0"/>
        <w:rPr>
          <w:rFonts w:eastAsia="黑体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t>三、主要研究内容（限</w:t>
      </w:r>
      <w:r>
        <w:rPr>
          <w:rFonts w:eastAsia="黑体" w:hint="eastAsia"/>
          <w:b/>
          <w:bCs/>
          <w:sz w:val="28"/>
        </w:rPr>
        <w:t>500</w:t>
      </w:r>
      <w:r>
        <w:rPr>
          <w:rFonts w:eastAsia="黑体" w:hint="eastAsia"/>
          <w:b/>
          <w:bCs/>
          <w:sz w:val="28"/>
        </w:rPr>
        <w:t>字以内）</w:t>
      </w:r>
    </w:p>
    <w:p w:rsidR="00B909A0" w:rsidRDefault="009943D2">
      <w:pPr>
        <w:spacing w:line="500" w:lineRule="exact"/>
        <w:ind w:left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针对需要解决的技术问题，突出研究重点。</w:t>
      </w:r>
    </w:p>
    <w:p w:rsidR="00B909A0" w:rsidRDefault="009943D2">
      <w:pPr>
        <w:spacing w:beforeLines="50" w:before="156" w:afterLines="50" w:after="156" w:line="500" w:lineRule="exact"/>
        <w:outlineLvl w:val="0"/>
        <w:rPr>
          <w:rFonts w:eastAsia="黑体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t>四、工作基础（限</w:t>
      </w:r>
      <w:r>
        <w:rPr>
          <w:rFonts w:eastAsia="黑体" w:hint="eastAsia"/>
          <w:b/>
          <w:bCs/>
          <w:sz w:val="28"/>
        </w:rPr>
        <w:t>500</w:t>
      </w:r>
      <w:r>
        <w:rPr>
          <w:rFonts w:eastAsia="黑体" w:hint="eastAsia"/>
          <w:b/>
          <w:bCs/>
          <w:sz w:val="28"/>
        </w:rPr>
        <w:t>字以内）</w:t>
      </w:r>
    </w:p>
    <w:p w:rsidR="00B909A0" w:rsidRDefault="009943D2">
      <w:pPr>
        <w:spacing w:line="50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掌握核心关键技术或既有突破的情况；与国家部委、地方、行业或企业的合作情况（包括非技术领域）；已有资源集成情况（包括与有关国家科技计划在</w:t>
      </w:r>
      <w:proofErr w:type="gramStart"/>
      <w:r>
        <w:rPr>
          <w:rFonts w:eastAsia="仿宋_GB2312" w:hint="eastAsia"/>
          <w:sz w:val="28"/>
        </w:rPr>
        <w:t>研</w:t>
      </w:r>
      <w:proofErr w:type="gramEnd"/>
      <w:r>
        <w:rPr>
          <w:rFonts w:eastAsia="仿宋_GB2312" w:hint="eastAsia"/>
          <w:sz w:val="28"/>
        </w:rPr>
        <w:t>项目的关系）；争取地方和企业支持情况；现有队伍状况等。</w:t>
      </w:r>
    </w:p>
    <w:p w:rsidR="00B909A0" w:rsidRDefault="009943D2">
      <w:pPr>
        <w:widowControl/>
        <w:jc w:val="left"/>
        <w:rPr>
          <w:rFonts w:ascii="仿宋" w:eastAsia="仿宋" w:hAnsi="仿宋"/>
          <w:bCs/>
          <w:sz w:val="28"/>
        </w:rPr>
      </w:pPr>
      <w:r>
        <w:rPr>
          <w:rFonts w:ascii="仿宋" w:eastAsia="仿宋" w:hAnsi="仿宋" w:hint="eastAsia"/>
          <w:bCs/>
          <w:sz w:val="28"/>
        </w:rPr>
        <w:t xml:space="preserve"> </w:t>
      </w:r>
    </w:p>
    <w:p w:rsidR="00B909A0" w:rsidRDefault="009943D2">
      <w:pPr>
        <w:widowControl/>
        <w:jc w:val="left"/>
        <w:rPr>
          <w:rFonts w:eastAsia="黑体"/>
          <w:b/>
          <w:bCs/>
          <w:sz w:val="28"/>
        </w:rPr>
      </w:pPr>
      <w:r>
        <w:rPr>
          <w:rFonts w:eastAsia="黑体"/>
          <w:b/>
          <w:bCs/>
          <w:sz w:val="28"/>
        </w:rPr>
        <w:br w:type="page"/>
      </w:r>
    </w:p>
    <w:p w:rsidR="00B909A0" w:rsidRDefault="009943D2">
      <w:pPr>
        <w:spacing w:beforeLines="50" w:before="156" w:afterLines="50" w:after="156" w:line="500" w:lineRule="exact"/>
        <w:outlineLvl w:val="0"/>
        <w:rPr>
          <w:rFonts w:eastAsia="黑体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lastRenderedPageBreak/>
        <w:t>五、经费预算</w:t>
      </w:r>
    </w:p>
    <w:p w:rsidR="00B909A0" w:rsidRDefault="009943D2">
      <w:pPr>
        <w:spacing w:beforeLines="50" w:before="156" w:afterLines="50" w:after="156" w:line="500" w:lineRule="exact"/>
        <w:outlineLvl w:val="0"/>
        <w:rPr>
          <w:b/>
          <w:sz w:val="24"/>
        </w:rPr>
      </w:pPr>
      <w:r>
        <w:rPr>
          <w:rFonts w:eastAsia="黑体" w:hint="eastAsia"/>
          <w:b/>
          <w:bCs/>
          <w:sz w:val="28"/>
        </w:rPr>
        <w:t xml:space="preserve">   </w:t>
      </w:r>
      <w:r>
        <w:rPr>
          <w:rFonts w:hint="eastAsia"/>
          <w:b/>
        </w:rPr>
        <w:t xml:space="preserve">           </w:t>
      </w:r>
      <w:r>
        <w:rPr>
          <w:rFonts w:hint="eastAsia"/>
          <w:b/>
          <w:sz w:val="24"/>
        </w:rPr>
        <w:t>经费预算表</w:t>
      </w:r>
      <w:r>
        <w:rPr>
          <w:rFonts w:hint="eastAsia"/>
          <w:b/>
          <w:sz w:val="24"/>
        </w:rPr>
        <w:t xml:space="preserve">                        </w:t>
      </w:r>
      <w:r>
        <w:rPr>
          <w:rFonts w:hint="eastAsia"/>
          <w:sz w:val="24"/>
        </w:rPr>
        <w:t xml:space="preserve">      </w:t>
      </w:r>
      <w:r>
        <w:rPr>
          <w:rFonts w:hint="eastAsia"/>
          <w:b/>
          <w:sz w:val="24"/>
        </w:rPr>
        <w:t>单位：万元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94"/>
        <w:gridCol w:w="112"/>
        <w:gridCol w:w="3206"/>
        <w:gridCol w:w="84"/>
        <w:gridCol w:w="3402"/>
      </w:tblGrid>
      <w:tr w:rsidR="00B909A0">
        <w:trPr>
          <w:cantSplit/>
          <w:trHeight w:val="737"/>
          <w:jc w:val="center"/>
        </w:trPr>
        <w:tc>
          <w:tcPr>
            <w:tcW w:w="139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序号</w:t>
            </w:r>
          </w:p>
        </w:tc>
        <w:tc>
          <w:tcPr>
            <w:tcW w:w="3402" w:type="dxa"/>
            <w:gridSpan w:val="3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科目名称</w:t>
            </w:r>
          </w:p>
        </w:tc>
        <w:tc>
          <w:tcPr>
            <w:tcW w:w="340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经费</w:t>
            </w:r>
            <w:r>
              <w:rPr>
                <w:rFonts w:hint="eastAsia"/>
                <w:b/>
                <w:bCs/>
                <w:szCs w:val="21"/>
              </w:rPr>
              <w:t>（万元）</w:t>
            </w: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设备费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1.1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）购置设备费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2</w:t>
            </w:r>
            <w:r>
              <w:rPr>
                <w:szCs w:val="21"/>
              </w:rPr>
              <w:t>）研制设备费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3</w:t>
            </w:r>
            <w:r>
              <w:rPr>
                <w:szCs w:val="21"/>
              </w:rPr>
              <w:t>）设备改造与租赁费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材料费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测试化验加工及计算分析费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燃料动力费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差旅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会议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国际合作与交流费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出版</w:t>
            </w:r>
            <w:r>
              <w:rPr>
                <w:szCs w:val="21"/>
              </w:rPr>
              <w:t>/</w:t>
            </w:r>
            <w:r>
              <w:rPr>
                <w:szCs w:val="21"/>
              </w:rPr>
              <w:t>文献</w:t>
            </w:r>
            <w:r>
              <w:rPr>
                <w:szCs w:val="21"/>
              </w:rPr>
              <w:t>/</w:t>
            </w:r>
            <w:r>
              <w:rPr>
                <w:szCs w:val="21"/>
              </w:rPr>
              <w:t>信息传播</w:t>
            </w:r>
            <w:r>
              <w:rPr>
                <w:szCs w:val="21"/>
              </w:rPr>
              <w:t>/</w:t>
            </w:r>
            <w:r>
              <w:rPr>
                <w:szCs w:val="21"/>
              </w:rPr>
              <w:t>知识产权事务费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劳务费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专家咨询费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szCs w:val="21"/>
              </w:rPr>
              <w:t>其他</w:t>
            </w:r>
            <w:r>
              <w:rPr>
                <w:rFonts w:hint="eastAsia"/>
                <w:szCs w:val="21"/>
              </w:rPr>
              <w:t>支出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567"/>
          <w:jc w:val="center"/>
        </w:trPr>
        <w:tc>
          <w:tcPr>
            <w:tcW w:w="1394" w:type="dxa"/>
            <w:tcBorders>
              <w:lef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3402" w:type="dxa"/>
            <w:gridSpan w:val="3"/>
            <w:vAlign w:val="center"/>
          </w:tcPr>
          <w:p w:rsidR="00B909A0" w:rsidRDefault="009943D2">
            <w:pPr>
              <w:autoSpaceDE w:val="0"/>
              <w:autoSpaceDN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3402" w:type="dxa"/>
            <w:tcBorders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rPr>
                <w:szCs w:val="21"/>
              </w:rPr>
            </w:pPr>
          </w:p>
        </w:tc>
      </w:tr>
      <w:tr w:rsidR="00B909A0">
        <w:trPr>
          <w:cantSplit/>
          <w:trHeight w:val="737"/>
          <w:jc w:val="center"/>
        </w:trPr>
        <w:tc>
          <w:tcPr>
            <w:tcW w:w="1506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经费使用</w:t>
            </w:r>
          </w:p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年度计划</w:t>
            </w:r>
          </w:p>
        </w:tc>
        <w:tc>
          <w:tcPr>
            <w:tcW w:w="320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21</w:t>
            </w:r>
            <w:r>
              <w:rPr>
                <w:szCs w:val="21"/>
              </w:rPr>
              <w:t>年</w:t>
            </w:r>
          </w:p>
        </w:tc>
        <w:tc>
          <w:tcPr>
            <w:tcW w:w="3486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22</w:t>
            </w:r>
            <w:r>
              <w:rPr>
                <w:szCs w:val="21"/>
              </w:rPr>
              <w:t>年</w:t>
            </w:r>
          </w:p>
        </w:tc>
      </w:tr>
      <w:tr w:rsidR="00B909A0">
        <w:trPr>
          <w:cantSplit/>
          <w:trHeight w:val="689"/>
          <w:jc w:val="center"/>
        </w:trPr>
        <w:tc>
          <w:tcPr>
            <w:tcW w:w="1506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909A0" w:rsidRDefault="009943D2">
            <w:pPr>
              <w:autoSpaceDE w:val="0"/>
              <w:autoSpaceDN w:val="0"/>
              <w:ind w:left="608" w:hanging="608"/>
              <w:jc w:val="center"/>
              <w:rPr>
                <w:szCs w:val="21"/>
              </w:rPr>
            </w:pPr>
            <w:r>
              <w:rPr>
                <w:szCs w:val="21"/>
              </w:rPr>
              <w:t>经费</w:t>
            </w: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jc w:val="center"/>
              <w:rPr>
                <w:szCs w:val="21"/>
              </w:rPr>
            </w:pPr>
          </w:p>
        </w:tc>
        <w:tc>
          <w:tcPr>
            <w:tcW w:w="3486" w:type="dxa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909A0" w:rsidRDefault="00B909A0">
            <w:pPr>
              <w:autoSpaceDE w:val="0"/>
              <w:autoSpaceDN w:val="0"/>
              <w:jc w:val="center"/>
              <w:rPr>
                <w:szCs w:val="21"/>
              </w:rPr>
            </w:pPr>
          </w:p>
        </w:tc>
      </w:tr>
    </w:tbl>
    <w:p w:rsidR="00B909A0" w:rsidRDefault="009943D2">
      <w:pPr>
        <w:widowControl/>
        <w:jc w:val="lef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注：请参照《中国科学院科研经费管理办法》（科发条财字</w:t>
      </w:r>
      <w:r>
        <w:rPr>
          <w:rFonts w:ascii="仿宋" w:eastAsia="仿宋" w:hAnsi="仿宋" w:hint="eastAsia"/>
          <w:sz w:val="24"/>
        </w:rPr>
        <w:t>﹝</w:t>
      </w:r>
      <w:r>
        <w:rPr>
          <w:rFonts w:eastAsia="仿宋_GB2312" w:hint="eastAsia"/>
          <w:sz w:val="24"/>
        </w:rPr>
        <w:t>2016</w:t>
      </w:r>
      <w:r>
        <w:rPr>
          <w:rFonts w:ascii="仿宋" w:eastAsia="仿宋" w:hAnsi="仿宋" w:hint="eastAsia"/>
          <w:sz w:val="24"/>
        </w:rPr>
        <w:t>﹞</w:t>
      </w:r>
      <w:r>
        <w:rPr>
          <w:rFonts w:eastAsia="仿宋_GB2312" w:hint="eastAsia"/>
          <w:sz w:val="24"/>
        </w:rPr>
        <w:t>169</w:t>
      </w:r>
      <w:r>
        <w:rPr>
          <w:rFonts w:eastAsia="仿宋_GB2312" w:hint="eastAsia"/>
          <w:sz w:val="24"/>
        </w:rPr>
        <w:t>号）相关规定填写。</w:t>
      </w:r>
    </w:p>
    <w:p w:rsidR="00B909A0" w:rsidRDefault="00B909A0">
      <w:pPr>
        <w:widowControl/>
        <w:jc w:val="left"/>
        <w:rPr>
          <w:rFonts w:eastAsia="仿宋_GB2312"/>
          <w:sz w:val="24"/>
        </w:rPr>
      </w:pPr>
    </w:p>
    <w:p w:rsidR="00B909A0" w:rsidRDefault="00B909A0">
      <w:pPr>
        <w:widowControl/>
        <w:jc w:val="left"/>
        <w:rPr>
          <w:rFonts w:eastAsia="仿宋_GB2312"/>
          <w:sz w:val="24"/>
        </w:rPr>
      </w:pPr>
    </w:p>
    <w:p w:rsidR="00B909A0" w:rsidRDefault="00B909A0">
      <w:pPr>
        <w:widowControl/>
        <w:jc w:val="left"/>
        <w:rPr>
          <w:rFonts w:eastAsia="仿宋_GB2312"/>
          <w:sz w:val="28"/>
        </w:rPr>
      </w:pPr>
    </w:p>
    <w:sectPr w:rsidR="00B909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456E4"/>
    <w:multiLevelType w:val="multilevel"/>
    <w:tmpl w:val="54A456E4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09A"/>
    <w:rsid w:val="00004317"/>
    <w:rsid w:val="00012E14"/>
    <w:rsid w:val="00025427"/>
    <w:rsid w:val="000259C3"/>
    <w:rsid w:val="00041770"/>
    <w:rsid w:val="000564D7"/>
    <w:rsid w:val="000628B6"/>
    <w:rsid w:val="00095C29"/>
    <w:rsid w:val="000A2944"/>
    <w:rsid w:val="000B4B54"/>
    <w:rsid w:val="000B519F"/>
    <w:rsid w:val="000C7905"/>
    <w:rsid w:val="000D1197"/>
    <w:rsid w:val="000D5A63"/>
    <w:rsid w:val="000E2914"/>
    <w:rsid w:val="001045F8"/>
    <w:rsid w:val="001104F9"/>
    <w:rsid w:val="00112634"/>
    <w:rsid w:val="00112CAB"/>
    <w:rsid w:val="00112EB3"/>
    <w:rsid w:val="001235F1"/>
    <w:rsid w:val="00123E77"/>
    <w:rsid w:val="00124239"/>
    <w:rsid w:val="00146BE9"/>
    <w:rsid w:val="00160A4E"/>
    <w:rsid w:val="001703B7"/>
    <w:rsid w:val="001727C2"/>
    <w:rsid w:val="00173991"/>
    <w:rsid w:val="00174858"/>
    <w:rsid w:val="0019009A"/>
    <w:rsid w:val="001D476A"/>
    <w:rsid w:val="001D7FC2"/>
    <w:rsid w:val="001E0E5C"/>
    <w:rsid w:val="00242396"/>
    <w:rsid w:val="00254B22"/>
    <w:rsid w:val="00262EB9"/>
    <w:rsid w:val="0028379E"/>
    <w:rsid w:val="00286E61"/>
    <w:rsid w:val="00291809"/>
    <w:rsid w:val="00291A61"/>
    <w:rsid w:val="002B2DB2"/>
    <w:rsid w:val="002C61EE"/>
    <w:rsid w:val="002D485E"/>
    <w:rsid w:val="002E0A23"/>
    <w:rsid w:val="00312622"/>
    <w:rsid w:val="00322DD4"/>
    <w:rsid w:val="003234F7"/>
    <w:rsid w:val="00323AD7"/>
    <w:rsid w:val="0032739C"/>
    <w:rsid w:val="00335412"/>
    <w:rsid w:val="003475CB"/>
    <w:rsid w:val="0036038A"/>
    <w:rsid w:val="003824BD"/>
    <w:rsid w:val="003833A8"/>
    <w:rsid w:val="0039475D"/>
    <w:rsid w:val="003B2AFD"/>
    <w:rsid w:val="003C1E04"/>
    <w:rsid w:val="003C3811"/>
    <w:rsid w:val="003C4847"/>
    <w:rsid w:val="003C5F9B"/>
    <w:rsid w:val="003E6837"/>
    <w:rsid w:val="003F3A26"/>
    <w:rsid w:val="003F4AC9"/>
    <w:rsid w:val="00433822"/>
    <w:rsid w:val="004804D1"/>
    <w:rsid w:val="00481A1D"/>
    <w:rsid w:val="00496713"/>
    <w:rsid w:val="004B479E"/>
    <w:rsid w:val="004C26DF"/>
    <w:rsid w:val="004D2050"/>
    <w:rsid w:val="004E2A8B"/>
    <w:rsid w:val="004E3179"/>
    <w:rsid w:val="004F435D"/>
    <w:rsid w:val="004F4510"/>
    <w:rsid w:val="00513023"/>
    <w:rsid w:val="00535224"/>
    <w:rsid w:val="005927F1"/>
    <w:rsid w:val="005A5414"/>
    <w:rsid w:val="005A5D18"/>
    <w:rsid w:val="005A70E4"/>
    <w:rsid w:val="005B2038"/>
    <w:rsid w:val="00602A78"/>
    <w:rsid w:val="006045E1"/>
    <w:rsid w:val="0064789D"/>
    <w:rsid w:val="006508AE"/>
    <w:rsid w:val="00663428"/>
    <w:rsid w:val="00664153"/>
    <w:rsid w:val="00680BAF"/>
    <w:rsid w:val="006937C9"/>
    <w:rsid w:val="006A1498"/>
    <w:rsid w:val="006B24DF"/>
    <w:rsid w:val="006B2904"/>
    <w:rsid w:val="006B35F5"/>
    <w:rsid w:val="006B7F77"/>
    <w:rsid w:val="006D45DC"/>
    <w:rsid w:val="006D6C76"/>
    <w:rsid w:val="006E7809"/>
    <w:rsid w:val="00702E41"/>
    <w:rsid w:val="007112D6"/>
    <w:rsid w:val="00730E1A"/>
    <w:rsid w:val="00741768"/>
    <w:rsid w:val="00746653"/>
    <w:rsid w:val="007A4958"/>
    <w:rsid w:val="007E1962"/>
    <w:rsid w:val="00836A6D"/>
    <w:rsid w:val="008640FF"/>
    <w:rsid w:val="00864B5D"/>
    <w:rsid w:val="0087273D"/>
    <w:rsid w:val="00876090"/>
    <w:rsid w:val="008866E1"/>
    <w:rsid w:val="008A247C"/>
    <w:rsid w:val="008B3A7D"/>
    <w:rsid w:val="008B3CDD"/>
    <w:rsid w:val="008C6240"/>
    <w:rsid w:val="008F2F9F"/>
    <w:rsid w:val="008F3857"/>
    <w:rsid w:val="00940A30"/>
    <w:rsid w:val="00964E5A"/>
    <w:rsid w:val="00976CA4"/>
    <w:rsid w:val="00981EBF"/>
    <w:rsid w:val="009943D2"/>
    <w:rsid w:val="0099662F"/>
    <w:rsid w:val="009A3619"/>
    <w:rsid w:val="009B62D1"/>
    <w:rsid w:val="009D1437"/>
    <w:rsid w:val="009F14D3"/>
    <w:rsid w:val="009F26AC"/>
    <w:rsid w:val="009F4875"/>
    <w:rsid w:val="00A02130"/>
    <w:rsid w:val="00A03395"/>
    <w:rsid w:val="00A165B6"/>
    <w:rsid w:val="00A23E4D"/>
    <w:rsid w:val="00A247F2"/>
    <w:rsid w:val="00A43F69"/>
    <w:rsid w:val="00A43F88"/>
    <w:rsid w:val="00A47DC0"/>
    <w:rsid w:val="00A54123"/>
    <w:rsid w:val="00A54887"/>
    <w:rsid w:val="00A66878"/>
    <w:rsid w:val="00A757F1"/>
    <w:rsid w:val="00A96CDB"/>
    <w:rsid w:val="00AA4A74"/>
    <w:rsid w:val="00AB0451"/>
    <w:rsid w:val="00AB4B38"/>
    <w:rsid w:val="00AB5027"/>
    <w:rsid w:val="00AB5305"/>
    <w:rsid w:val="00AD65AE"/>
    <w:rsid w:val="00AF2F16"/>
    <w:rsid w:val="00AF4A5A"/>
    <w:rsid w:val="00B07268"/>
    <w:rsid w:val="00B16AFE"/>
    <w:rsid w:val="00B418B9"/>
    <w:rsid w:val="00B5701C"/>
    <w:rsid w:val="00B6008D"/>
    <w:rsid w:val="00B6224E"/>
    <w:rsid w:val="00B76736"/>
    <w:rsid w:val="00B879CF"/>
    <w:rsid w:val="00B909A0"/>
    <w:rsid w:val="00BB4118"/>
    <w:rsid w:val="00BD6E3A"/>
    <w:rsid w:val="00BE3DC8"/>
    <w:rsid w:val="00BE752C"/>
    <w:rsid w:val="00BF3A85"/>
    <w:rsid w:val="00BF43CA"/>
    <w:rsid w:val="00BF606B"/>
    <w:rsid w:val="00BF648B"/>
    <w:rsid w:val="00BF7959"/>
    <w:rsid w:val="00C04730"/>
    <w:rsid w:val="00C20E61"/>
    <w:rsid w:val="00C23D88"/>
    <w:rsid w:val="00C450A3"/>
    <w:rsid w:val="00C548AC"/>
    <w:rsid w:val="00C63509"/>
    <w:rsid w:val="00C77D18"/>
    <w:rsid w:val="00C95955"/>
    <w:rsid w:val="00CB440D"/>
    <w:rsid w:val="00CD1606"/>
    <w:rsid w:val="00CE3CAA"/>
    <w:rsid w:val="00D15D6C"/>
    <w:rsid w:val="00D203C1"/>
    <w:rsid w:val="00D3084D"/>
    <w:rsid w:val="00D45F42"/>
    <w:rsid w:val="00D6258A"/>
    <w:rsid w:val="00D63434"/>
    <w:rsid w:val="00D83188"/>
    <w:rsid w:val="00D83361"/>
    <w:rsid w:val="00D856E8"/>
    <w:rsid w:val="00D923E1"/>
    <w:rsid w:val="00D968F5"/>
    <w:rsid w:val="00DA28FE"/>
    <w:rsid w:val="00DB209E"/>
    <w:rsid w:val="00DB5B1C"/>
    <w:rsid w:val="00DB6A6F"/>
    <w:rsid w:val="00DD68E9"/>
    <w:rsid w:val="00E20EEE"/>
    <w:rsid w:val="00E25707"/>
    <w:rsid w:val="00E36ABF"/>
    <w:rsid w:val="00E545B0"/>
    <w:rsid w:val="00E57928"/>
    <w:rsid w:val="00E61E5B"/>
    <w:rsid w:val="00E97CFE"/>
    <w:rsid w:val="00EA1647"/>
    <w:rsid w:val="00EB4608"/>
    <w:rsid w:val="00EE7926"/>
    <w:rsid w:val="00EF07D7"/>
    <w:rsid w:val="00F124DC"/>
    <w:rsid w:val="00F2692A"/>
    <w:rsid w:val="00F45E49"/>
    <w:rsid w:val="00F5037D"/>
    <w:rsid w:val="00F565E9"/>
    <w:rsid w:val="00F66631"/>
    <w:rsid w:val="00F87F6F"/>
    <w:rsid w:val="00FB04A3"/>
    <w:rsid w:val="00FB2903"/>
    <w:rsid w:val="00FE5F01"/>
    <w:rsid w:val="00FF5BB4"/>
    <w:rsid w:val="0883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科发局文书管理员</dc:creator>
  <cp:lastModifiedBy>a</cp:lastModifiedBy>
  <cp:revision>5</cp:revision>
  <cp:lastPrinted>2016-06-20T03:33:00Z</cp:lastPrinted>
  <dcterms:created xsi:type="dcterms:W3CDTF">2019-07-06T09:43:00Z</dcterms:created>
  <dcterms:modified xsi:type="dcterms:W3CDTF">2020-09-14T02:17:00Z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