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2：</w:t>
      </w:r>
    </w:p>
    <w:p>
      <w:pPr>
        <w:spacing w:after="120" w:afterLines="50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after="120" w:afterLines="50"/>
        <w:jc w:val="center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成果奖培育项目任务分解表</w:t>
      </w:r>
    </w:p>
    <w:p>
      <w:pPr>
        <w:spacing w:after="120" w:afterLines="50"/>
        <w:jc w:val="both"/>
        <w:rPr>
          <w:rFonts w:hint="eastAsia" w:ascii="黑体" w:hAnsi="黑体" w:eastAsia="黑体"/>
          <w:sz w:val="28"/>
          <w:szCs w:val="28"/>
          <w:lang w:val="en-US" w:eastAsia="zh-CN"/>
        </w:rPr>
      </w:pPr>
    </w:p>
    <w:p>
      <w:pPr>
        <w:spacing w:after="120" w:afterLines="50"/>
        <w:jc w:val="both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注：1.请根据附件1的预期成果，将其物化、细化，填入下表；</w:t>
      </w:r>
    </w:p>
    <w:p>
      <w:pPr>
        <w:spacing w:after="120" w:afterLines="50"/>
        <w:ind w:firstLine="480" w:firstLineChars="200"/>
        <w:jc w:val="both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2.若所填内容不在下表的细分目录范围内，可自行添加或另附页说明。同理，并非所有的细分目录都要填写，有什么填什么；</w:t>
      </w:r>
    </w:p>
    <w:p>
      <w:pPr>
        <w:spacing w:after="120" w:afterLines="50"/>
        <w:ind w:firstLine="480" w:firstLineChars="200"/>
        <w:jc w:val="both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3.表中所有举例仅作示例，正式填表时请删除。</w:t>
      </w:r>
    </w:p>
    <w:tbl>
      <w:tblPr>
        <w:tblStyle w:val="3"/>
        <w:tblW w:w="141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3951"/>
        <w:gridCol w:w="3008"/>
        <w:gridCol w:w="1180"/>
        <w:gridCol w:w="2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人才培养方案改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革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目标（如与同行相比的领先程度）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效果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XX专业人才培养方案修订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  <w:t>20xx级新生启用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教学改革项目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级别（国/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区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/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校）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等级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重点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/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/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B）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教育规划项目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  <w:t>2020申报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教学改革项目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教学研究论文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对成果的</w:t>
            </w:r>
            <w:r>
              <w:rPr>
                <w:rFonts w:hint="eastAsia" w:eastAsia="仿宋"/>
                <w:b/>
                <w:bCs/>
                <w:sz w:val="24"/>
                <w:szCs w:val="24"/>
                <w:lang w:eastAsia="zh-CN"/>
              </w:rPr>
              <w:t>贡献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度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在何级别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杂志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发表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论文1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  <w:t>2020年12月发表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教材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/著作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建设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对成果的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贡献度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在何出版社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出版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教材1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  <w:t>2021年12月出版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网络教学资源建设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含课件</w:t>
            </w:r>
            <w:r>
              <w:rPr>
                <w:rFonts w:hint="eastAsia" w:eastAsia="仿宋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活跃程度（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或使用效果）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课程1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  <w:t>2021年底启用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实践条件建设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达到目标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实验室建设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  <w:t>2021年底启用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实践基地建设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规章制度建设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制度名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称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解决的问题及先进性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制度1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2020年底实施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新闻报道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主要内容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在何</w:t>
            </w:r>
            <w:r>
              <w:rPr>
                <w:rFonts w:hint="eastAsia" w:eastAsia="仿宋"/>
                <w:b/>
                <w:bCs/>
                <w:sz w:val="24"/>
                <w:szCs w:val="24"/>
                <w:lang w:eastAsia="zh-CN"/>
              </w:rPr>
              <w:t>媒体</w:t>
            </w: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上发表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  <w:t>报道1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教学获奖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奖项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级别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精品教材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2021年参评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教学竞赛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10.学生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获奖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奖项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级别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挑战杯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2020年参赛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数学建模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学生高水平升学率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占班级学生比例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985高校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2021届毕业生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211高校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eastAsia="zh-CN"/>
              </w:rPr>
              <w:t>普通高校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12.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成果集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在成果中的作用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出版或是公开印刷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eastAsia" w:eastAsia="仿宋"/>
                <w:sz w:val="24"/>
                <w:szCs w:val="24"/>
              </w:rPr>
              <w:t>成果集名称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  <w:t>2020年12月发表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 w:eastAsia="仿宋"/>
                <w:sz w:val="24"/>
                <w:szCs w:val="24"/>
              </w:rPr>
              <w:t>成果集名称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13.学生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参与科研项目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加入何团队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达到效果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sz w:val="24"/>
                <w:szCs w:val="24"/>
              </w:rPr>
              <w:t>学生几名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2021年获批的项目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14.成果的指导推广应用</w:t>
            </w:r>
          </w:p>
        </w:tc>
        <w:tc>
          <w:tcPr>
            <w:tcW w:w="69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达到效果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vertAlign w:val="baseline"/>
                <w:lang w:val="en-US" w:eastAsia="zh-CN"/>
              </w:rPr>
              <w:t>推广应用1</w:t>
            </w:r>
          </w:p>
        </w:tc>
        <w:tc>
          <w:tcPr>
            <w:tcW w:w="69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2021年春季学期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69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16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15.中期检查报告撰写及支撑材料整理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16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16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16.成果总报告撰写及支撑材料整理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16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17.</w:t>
            </w:r>
            <w:r>
              <w:rPr>
                <w:rFonts w:hint="eastAsia" w:eastAsia="仿宋"/>
                <w:b/>
                <w:bCs/>
                <w:sz w:val="24"/>
                <w:szCs w:val="24"/>
              </w:rPr>
              <w:t>成果鉴定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  <w:t>鉴定内容</w:t>
            </w: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专家级别/人数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b/>
                <w:bCs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鉴定1</w:t>
            </w: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2021年1月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3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3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  <w:tc>
          <w:tcPr>
            <w:tcW w:w="2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="仿宋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E199C"/>
    <w:rsid w:val="302E199C"/>
    <w:rsid w:val="43FF3168"/>
    <w:rsid w:val="4681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2020-05-31T08:00:00Z</dcterms:created>
  <dc:creator>18169696959</dc:creator>
  <cp:lastModifiedBy>18169696959</cp:lastModifiedBy>
  <dcterms:modified xsi:type="dcterms:W3CDTF">2020-06-04T09:28:21Z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