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left"/>
        <w:rPr>
          <w:rFonts w:ascii="仿宋_GB2312" w:hAnsi="宋体" w:eastAsia="仿宋_GB2312"/>
          <w:spacing w:val="-4"/>
          <w:sz w:val="32"/>
          <w:szCs w:val="32"/>
        </w:rPr>
      </w:pPr>
      <w:r>
        <w:rPr>
          <w:rFonts w:hint="eastAsia" w:ascii="仿宋_GB2312" w:hAnsi="宋体" w:eastAsia="仿宋_GB2312"/>
          <w:spacing w:val="-4"/>
          <w:sz w:val="32"/>
          <w:szCs w:val="32"/>
        </w:rPr>
        <w:t>附件</w:t>
      </w:r>
    </w:p>
    <w:p>
      <w:pPr>
        <w:spacing w:line="760" w:lineRule="exact"/>
        <w:ind w:firstLine="936" w:firstLineChars="300"/>
        <w:rPr>
          <w:rFonts w:ascii="仿宋_GB2312" w:hAnsi="宋体" w:eastAsia="仿宋_GB2312"/>
          <w:spacing w:val="-4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spacing w:val="-4"/>
          <w:sz w:val="32"/>
          <w:szCs w:val="32"/>
        </w:rPr>
        <w:t>广西师范大学2021“感恩有你”慈善答谢晚会</w:t>
      </w:r>
    </w:p>
    <w:p>
      <w:pPr>
        <w:spacing w:line="760" w:lineRule="exact"/>
        <w:ind w:firstLine="1248" w:firstLineChars="400"/>
        <w:rPr>
          <w:rFonts w:ascii="仿宋_GB2312" w:hAnsi="宋体" w:eastAsia="仿宋_GB2312"/>
          <w:spacing w:val="-4"/>
          <w:sz w:val="32"/>
          <w:szCs w:val="32"/>
        </w:rPr>
      </w:pPr>
      <w:r>
        <w:rPr>
          <w:rFonts w:hint="eastAsia" w:ascii="仿宋_GB2312" w:hAnsi="宋体" w:eastAsia="仿宋_GB2312"/>
          <w:spacing w:val="-4"/>
          <w:sz w:val="32"/>
          <w:szCs w:val="32"/>
        </w:rPr>
        <w:t>暨原创红色校史剧《育才赞歌》展演回执</w:t>
      </w:r>
      <w:bookmarkEnd w:id="0"/>
    </w:p>
    <w:p>
      <w:pPr>
        <w:spacing w:line="760" w:lineRule="exact"/>
        <w:ind w:firstLine="624" w:firstLineChars="200"/>
        <w:rPr>
          <w:rFonts w:ascii="仿宋_GB2312" w:hAnsi="宋体" w:eastAsia="仿宋_GB2312"/>
          <w:spacing w:val="-4"/>
          <w:sz w:val="32"/>
          <w:szCs w:val="32"/>
        </w:rPr>
      </w:pPr>
    </w:p>
    <w:p>
      <w:pPr>
        <w:spacing w:line="760" w:lineRule="exact"/>
        <w:rPr>
          <w:rFonts w:ascii="仿宋_GB2312" w:hAnsi="宋体" w:eastAsia="仿宋_GB2312"/>
          <w:spacing w:val="-4"/>
          <w:sz w:val="32"/>
          <w:szCs w:val="32"/>
        </w:rPr>
      </w:pPr>
      <w:r>
        <w:rPr>
          <w:rFonts w:hint="eastAsia" w:ascii="仿宋_GB2312" w:hAnsi="宋体" w:eastAsia="仿宋_GB2312"/>
          <w:spacing w:val="-4"/>
          <w:sz w:val="32"/>
          <w:szCs w:val="32"/>
        </w:rPr>
        <w:t xml:space="preserve">单位： </w:t>
      </w:r>
      <w:r>
        <w:rPr>
          <w:rFonts w:ascii="仿宋_GB2312" w:hAnsi="宋体" w:eastAsia="仿宋_GB2312"/>
          <w:spacing w:val="-4"/>
          <w:sz w:val="32"/>
          <w:szCs w:val="32"/>
        </w:rPr>
        <w:t xml:space="preserve">                 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填报人（联系电话）：</w:t>
      </w:r>
    </w:p>
    <w:tbl>
      <w:tblPr>
        <w:tblStyle w:val="3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姓名</w:t>
            </w: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职务</w:t>
            </w: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电话</w:t>
            </w: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是否统一乘车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</w:tbl>
    <w:p>
      <w:pPr>
        <w:spacing w:line="760" w:lineRule="exact"/>
        <w:ind w:firstLine="624" w:firstLineChars="200"/>
        <w:rPr>
          <w:rFonts w:ascii="仿宋_GB2312" w:hAnsi="宋体" w:eastAsia="仿宋_GB2312"/>
          <w:spacing w:val="-4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4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2021-10-09T10:28:21Z</dcterms:created>
  <dc:creator>Administrator</dc:creator>
  <cp:lastModifiedBy>麦上锋</cp:lastModifiedBy>
  <dcterms:modified xsi:type="dcterms:W3CDTF">2021-10-09T10:28:28Z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463BCE2E3E184E08AD002BD2B2F566B7</vt:lpwstr>
  </property>
</Properties>
</file>