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C4E" w:rsidRDefault="00C21C4E" w:rsidP="00C21C4E">
      <w:pPr>
        <w:ind w:left="560"/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：</w:t>
      </w:r>
    </w:p>
    <w:p w:rsidR="00C21C4E" w:rsidRPr="006621C4" w:rsidRDefault="00C21C4E" w:rsidP="00C21C4E">
      <w:pPr>
        <w:ind w:left="56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2019</w:t>
      </w:r>
      <w:r>
        <w:rPr>
          <w:rFonts w:hint="eastAsia"/>
          <w:b/>
          <w:sz w:val="28"/>
          <w:szCs w:val="28"/>
        </w:rPr>
        <w:t>年</w:t>
      </w:r>
      <w:r>
        <w:rPr>
          <w:b/>
          <w:sz w:val="28"/>
          <w:szCs w:val="28"/>
        </w:rPr>
        <w:t>广西师范大学</w:t>
      </w:r>
      <w:r w:rsidRPr="006621C4">
        <w:rPr>
          <w:b/>
          <w:sz w:val="28"/>
          <w:szCs w:val="28"/>
        </w:rPr>
        <w:t>在线开放课程建设</w:t>
      </w:r>
      <w:r w:rsidR="00943AC1">
        <w:rPr>
          <w:rFonts w:hint="eastAsia"/>
          <w:b/>
          <w:sz w:val="28"/>
          <w:szCs w:val="28"/>
        </w:rPr>
        <w:t>立项</w:t>
      </w:r>
      <w:bookmarkStart w:id="0" w:name="_GoBack"/>
      <w:bookmarkEnd w:id="0"/>
      <w:r>
        <w:rPr>
          <w:b/>
          <w:sz w:val="28"/>
          <w:szCs w:val="28"/>
        </w:rPr>
        <w:t>项目名单</w:t>
      </w:r>
    </w:p>
    <w:tbl>
      <w:tblPr>
        <w:tblW w:w="9414" w:type="dxa"/>
        <w:jc w:val="center"/>
        <w:tblLook w:val="04A0" w:firstRow="1" w:lastRow="0" w:firstColumn="1" w:lastColumn="0" w:noHBand="0" w:noVBand="1"/>
      </w:tblPr>
      <w:tblGrid>
        <w:gridCol w:w="673"/>
        <w:gridCol w:w="2291"/>
        <w:gridCol w:w="3402"/>
        <w:gridCol w:w="1559"/>
        <w:gridCol w:w="1489"/>
      </w:tblGrid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b/>
                <w:kern w:val="0"/>
                <w:sz w:val="22"/>
              </w:rPr>
              <w:t>所在学院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b/>
                <w:kern w:val="0"/>
                <w:sz w:val="22"/>
              </w:rPr>
              <w:t>课程名称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b/>
                <w:kern w:val="0"/>
                <w:sz w:val="22"/>
              </w:rPr>
              <w:t>课程负责人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评审结果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法学院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知识产权法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诸葛语丹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经济管理学院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组织行为学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周劲波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教育学部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美术基础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朱艺华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教育学部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微格教学训练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何蕾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中学英语教学设计与教学实践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颜东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外国语学院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综合英语I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邵同崇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美术学院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美的历程与诗意人生（美术鉴赏）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贾黎威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钢琴教学法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蔡韧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数学与统计学院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现代数学教育技术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唐剑岚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物理科学与技术学院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基础物理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张妙静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健身与健美操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区峻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国际文化教育学院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中国文化</w:t>
            </w:r>
            <w:r>
              <w:rPr>
                <w:rFonts w:ascii="宋体" w:hAnsi="宋体" w:cs="宋体" w:hint="eastAsia"/>
                <w:kern w:val="0"/>
                <w:sz w:val="22"/>
              </w:rPr>
              <w:t>概况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赵燕华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设计学院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开源硬件设计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白聃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文学院/新闻与传播学院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中学语文课程与教学论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周剑清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教育学部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学前教育评价与测量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王军利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化学与药学学院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结构化学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侯若冰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  <w:tr w:rsidR="00C21C4E" w:rsidRPr="00160EA5" w:rsidTr="007E31EE">
        <w:trPr>
          <w:trHeight w:val="495"/>
          <w:jc w:val="center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篮球普修（理论课程）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C4E" w:rsidRPr="00160EA5" w:rsidRDefault="00C21C4E" w:rsidP="007E31E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160EA5">
              <w:rPr>
                <w:rFonts w:ascii="宋体" w:hAnsi="宋体" w:cs="宋体" w:hint="eastAsia"/>
                <w:kern w:val="0"/>
                <w:sz w:val="22"/>
              </w:rPr>
              <w:t>刘小明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C4E" w:rsidRDefault="00C21C4E" w:rsidP="007E31EE">
            <w:pPr>
              <w:jc w:val="center"/>
            </w:pPr>
            <w:r w:rsidRPr="008E7484">
              <w:rPr>
                <w:rFonts w:ascii="宋体" w:hAnsi="宋体" w:cs="宋体" w:hint="eastAsia"/>
                <w:kern w:val="0"/>
                <w:sz w:val="22"/>
              </w:rPr>
              <w:t>同意立项</w:t>
            </w:r>
          </w:p>
        </w:tc>
      </w:tr>
    </w:tbl>
    <w:p w:rsidR="00C21C4E" w:rsidRDefault="00C21C4E" w:rsidP="00C21C4E"/>
    <w:p w:rsidR="006D6819" w:rsidRDefault="006D6819"/>
    <w:sectPr w:rsidR="006D6819" w:rsidSect="00E77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C4E"/>
    <w:rsid w:val="006D6819"/>
    <w:rsid w:val="00943AC1"/>
    <w:rsid w:val="00B950BA"/>
    <w:rsid w:val="00C2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68925"/>
  <w15:chartTrackingRefBased/>
  <w15:docId w15:val="{91B1EDDE-9991-4DC8-8762-40AD10AE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1C4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2</cp:revision>
  <dcterms:created xsi:type="dcterms:W3CDTF">2019-06-14T08:18:00Z</dcterms:created>
  <dcterms:modified xsi:type="dcterms:W3CDTF">2019-06-14T08:20:00Z</dcterms:modified>
</cp:coreProperties>
</file>