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0F452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</w:t>
      </w:r>
      <w:bookmarkStart w:id="0" w:name="_GoBack"/>
      <w:bookmarkEnd w:id="0"/>
    </w:p>
    <w:p w14:paraId="4D112641">
      <w:pPr>
        <w:jc w:val="center"/>
        <w:rPr>
          <w:rFonts w:hint="default" w:ascii="方正小标宋简体" w:hAnsi="方正小标宋简体" w:eastAsia="方正小标宋简体" w:cs="方正小标宋简体"/>
          <w:sz w:val="36"/>
          <w:szCs w:val="36"/>
          <w:lang w:val="en-US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《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高倍率过渡金属硫化物(TMS)负极材料的可控制备及其储钠性能的研究》项目信息</w:t>
      </w:r>
    </w:p>
    <w:p w14:paraId="2F66F20B">
      <w:pPr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</w:p>
    <w:tbl>
      <w:tblPr>
        <w:tblStyle w:val="4"/>
        <w:tblW w:w="10216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0"/>
        <w:gridCol w:w="3116"/>
        <w:gridCol w:w="2059"/>
        <w:gridCol w:w="2984"/>
        <w:gridCol w:w="1347"/>
      </w:tblGrid>
      <w:tr w14:paraId="3F3297C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710" w:type="dxa"/>
            <w:vAlign w:val="center"/>
          </w:tcPr>
          <w:p w14:paraId="2536B2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3116" w:type="dxa"/>
            <w:vAlign w:val="center"/>
          </w:tcPr>
          <w:p w14:paraId="37D356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lang w:val="en-US" w:eastAsia="zh-CN"/>
              </w:rPr>
              <w:t>项目名称</w:t>
            </w:r>
          </w:p>
        </w:tc>
        <w:tc>
          <w:tcPr>
            <w:tcW w:w="2059" w:type="dxa"/>
            <w:vAlign w:val="center"/>
          </w:tcPr>
          <w:p w14:paraId="1D96BE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lang w:val="en-US" w:eastAsia="zh-CN"/>
              </w:rPr>
              <w:t>项目分组</w:t>
            </w:r>
          </w:p>
        </w:tc>
        <w:tc>
          <w:tcPr>
            <w:tcW w:w="2984" w:type="dxa"/>
            <w:vAlign w:val="center"/>
          </w:tcPr>
          <w:p w14:paraId="34A1D46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lang w:val="en-US" w:eastAsia="zh-CN"/>
              </w:rPr>
              <w:t>团队成员</w:t>
            </w:r>
          </w:p>
        </w:tc>
        <w:tc>
          <w:tcPr>
            <w:tcW w:w="1347" w:type="dxa"/>
            <w:vAlign w:val="center"/>
          </w:tcPr>
          <w:p w14:paraId="0AD5656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lang w:val="en-US" w:eastAsia="zh-CN"/>
              </w:rPr>
              <w:t>指导老师</w:t>
            </w:r>
          </w:p>
        </w:tc>
      </w:tr>
      <w:tr w14:paraId="4E7ABF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1" w:hRule="atLeast"/>
          <w:jc w:val="center"/>
        </w:trPr>
        <w:tc>
          <w:tcPr>
            <w:tcW w:w="710" w:type="dxa"/>
            <w:vAlign w:val="center"/>
          </w:tcPr>
          <w:p w14:paraId="7F6046D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rPr>
                <w:rFonts w:hint="default" w:ascii="Times New Roman" w:hAnsi="Times New Roman" w:eastAsia="仿宋_GB2312" w:cs="Times New Roman"/>
                <w:spacing w:val="1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1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3116" w:type="dxa"/>
            <w:shd w:val="clear" w:color="auto" w:fill="auto"/>
            <w:vAlign w:val="center"/>
          </w:tcPr>
          <w:p w14:paraId="482D32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高倍率过渡金属硫化物(TMS)负极材料的可控制备及其储钠性能的研究</w:t>
            </w:r>
          </w:p>
        </w:tc>
        <w:tc>
          <w:tcPr>
            <w:tcW w:w="2059" w:type="dxa"/>
            <w:shd w:val="clear" w:color="auto" w:fill="auto"/>
            <w:vAlign w:val="center"/>
          </w:tcPr>
          <w:p w14:paraId="382EA8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自然科学类学术论文</w:t>
            </w:r>
          </w:p>
        </w:tc>
        <w:tc>
          <w:tcPr>
            <w:tcW w:w="2984" w:type="dxa"/>
            <w:shd w:val="clear" w:color="auto" w:fill="auto"/>
            <w:vAlign w:val="center"/>
          </w:tcPr>
          <w:p w14:paraId="4C5CA9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both"/>
              <w:textAlignment w:val="center"/>
              <w:rPr>
                <w:rFonts w:hint="default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李安琪、胡海敏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甘焙文、任旭、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张杨、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陈佳欣</w:t>
            </w:r>
          </w:p>
        </w:tc>
        <w:tc>
          <w:tcPr>
            <w:tcW w:w="1347" w:type="dxa"/>
            <w:shd w:val="clear" w:color="auto" w:fill="auto"/>
            <w:vAlign w:val="center"/>
          </w:tcPr>
          <w:p w14:paraId="24E1C1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潘齐常</w:t>
            </w:r>
          </w:p>
          <w:p w14:paraId="0B9C78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郑锋华</w:t>
            </w:r>
          </w:p>
        </w:tc>
      </w:tr>
    </w:tbl>
    <w:p w14:paraId="3CAA636F">
      <w:pPr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700ED1"/>
    <w:rsid w:val="55726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autoRedefine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161</Words>
  <Characters>167</Characters>
  <Lines>0</Lines>
  <Paragraphs>0</Paragraphs>
  <TotalTime>3</TotalTime>
  <ScaleCrop>false</ScaleCrop>
  <LinksUpToDate>false</LinksUpToDate>
  <CharactersWithSpaces>167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2025-04-23T07:25:00Z</dcterms:created>
  <dc:creator>86196</dc:creator>
  <cp:lastModifiedBy>何明圆</cp:lastModifiedBy>
  <dcterms:modified xsi:type="dcterms:W3CDTF">2025-04-23T07:45:15Z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eyJoZGlkIjoiMWY4YmRlNjRmYjkxMWRkNmEzZjU5NDYzZWI4YzY0NWYiLCJ1c2VySWQiOiI0MDk1OTgwODEifQ==</vt:lpwstr>
  </property>
  <property fmtid="{D5CDD505-2E9C-101B-9397-08002B2CF9AE}" pid="4" name="ICV">
    <vt:lpwstr>29EC8A8DADDA4E518640173DF95DED73_13</vt:lpwstr>
  </property>
</Properties>
</file>