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left"/>
        <w:rPr>
          <w:rFonts w:ascii="仿宋" w:hAnsi="仿宋" w:eastAsia="仿宋" w:cs="Arial"/>
          <w:kern w:val="0"/>
          <w:sz w:val="30"/>
          <w:szCs w:val="30"/>
        </w:rPr>
      </w:pPr>
      <w:r>
        <w:rPr>
          <w:rFonts w:hint="eastAsia" w:ascii="仿宋" w:hAnsi="仿宋" w:eastAsia="仿宋" w:cs="Arial"/>
          <w:kern w:val="0"/>
          <w:sz w:val="30"/>
          <w:szCs w:val="30"/>
        </w:rPr>
        <w:t>附件：</w:t>
      </w:r>
    </w:p>
    <w:p>
      <w:pPr>
        <w:ind w:right="420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2018年处级党务干部培训班报名回执</w:t>
      </w:r>
    </w:p>
    <w:p>
      <w:pPr>
        <w:ind w:right="420"/>
      </w:pPr>
    </w:p>
    <w:bookmarkEnd w:id="0"/>
    <w:p>
      <w:pPr>
        <w:ind w:right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单位：</w:t>
      </w:r>
    </w:p>
    <w:tbl>
      <w:tblPr>
        <w:tblStyle w:val="8"/>
        <w:tblW w:w="14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4356"/>
        <w:gridCol w:w="2883"/>
        <w:gridCol w:w="2387"/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41" w:type="dxa"/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4356" w:type="dxa"/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  务</w:t>
            </w:r>
          </w:p>
        </w:tc>
        <w:tc>
          <w:tcPr>
            <w:tcW w:w="2883" w:type="dxa"/>
            <w:vAlign w:val="center"/>
          </w:tcPr>
          <w:p>
            <w:pPr>
              <w:ind w:right="42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387" w:type="dxa"/>
            <w:vAlign w:val="center"/>
          </w:tcPr>
          <w:p>
            <w:pPr>
              <w:ind w:right="42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是否统一往返</w:t>
            </w:r>
          </w:p>
        </w:tc>
        <w:tc>
          <w:tcPr>
            <w:tcW w:w="2439" w:type="dxa"/>
            <w:vAlign w:val="center"/>
          </w:tcPr>
          <w:p>
            <w:pPr>
              <w:ind w:right="420"/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141" w:type="dxa"/>
            <w:vAlign w:val="center"/>
          </w:tcPr>
          <w:p>
            <w:pPr>
              <w:ind w:right="420"/>
            </w:pPr>
          </w:p>
        </w:tc>
        <w:tc>
          <w:tcPr>
            <w:tcW w:w="4356" w:type="dxa"/>
            <w:vAlign w:val="center"/>
          </w:tcPr>
          <w:p>
            <w:pPr>
              <w:ind w:right="420"/>
            </w:pPr>
          </w:p>
        </w:tc>
        <w:tc>
          <w:tcPr>
            <w:tcW w:w="2883" w:type="dxa"/>
            <w:vAlign w:val="center"/>
          </w:tcPr>
          <w:p>
            <w:pPr>
              <w:ind w:right="420"/>
            </w:pPr>
          </w:p>
        </w:tc>
        <w:tc>
          <w:tcPr>
            <w:tcW w:w="2387" w:type="dxa"/>
            <w:vAlign w:val="center"/>
          </w:tcPr>
          <w:p>
            <w:pPr>
              <w:ind w:right="420"/>
            </w:pPr>
          </w:p>
        </w:tc>
        <w:tc>
          <w:tcPr>
            <w:tcW w:w="2439" w:type="dxa"/>
            <w:vAlign w:val="center"/>
          </w:tcPr>
          <w:p>
            <w:pPr>
              <w:ind w:right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141" w:type="dxa"/>
            <w:vAlign w:val="center"/>
          </w:tcPr>
          <w:p>
            <w:pPr>
              <w:ind w:right="420"/>
            </w:pPr>
          </w:p>
        </w:tc>
        <w:tc>
          <w:tcPr>
            <w:tcW w:w="4356" w:type="dxa"/>
            <w:vAlign w:val="center"/>
          </w:tcPr>
          <w:p>
            <w:pPr>
              <w:ind w:right="420"/>
            </w:pPr>
          </w:p>
        </w:tc>
        <w:tc>
          <w:tcPr>
            <w:tcW w:w="2883" w:type="dxa"/>
            <w:vAlign w:val="center"/>
          </w:tcPr>
          <w:p>
            <w:pPr>
              <w:ind w:right="420"/>
            </w:pPr>
          </w:p>
        </w:tc>
        <w:tc>
          <w:tcPr>
            <w:tcW w:w="2387" w:type="dxa"/>
            <w:vAlign w:val="center"/>
          </w:tcPr>
          <w:p>
            <w:pPr>
              <w:ind w:right="420"/>
            </w:pPr>
          </w:p>
        </w:tc>
        <w:tc>
          <w:tcPr>
            <w:tcW w:w="2439" w:type="dxa"/>
            <w:vAlign w:val="center"/>
          </w:tcPr>
          <w:p>
            <w:pPr>
              <w:ind w:right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141" w:type="dxa"/>
            <w:vAlign w:val="center"/>
          </w:tcPr>
          <w:p>
            <w:pPr>
              <w:ind w:right="420"/>
            </w:pPr>
          </w:p>
        </w:tc>
        <w:tc>
          <w:tcPr>
            <w:tcW w:w="4356" w:type="dxa"/>
            <w:vAlign w:val="center"/>
          </w:tcPr>
          <w:p>
            <w:pPr>
              <w:ind w:right="420"/>
            </w:pPr>
          </w:p>
        </w:tc>
        <w:tc>
          <w:tcPr>
            <w:tcW w:w="2883" w:type="dxa"/>
            <w:vAlign w:val="center"/>
          </w:tcPr>
          <w:p>
            <w:pPr>
              <w:ind w:right="420"/>
            </w:pPr>
          </w:p>
        </w:tc>
        <w:tc>
          <w:tcPr>
            <w:tcW w:w="2387" w:type="dxa"/>
            <w:vAlign w:val="center"/>
          </w:tcPr>
          <w:p>
            <w:pPr>
              <w:ind w:right="420"/>
            </w:pPr>
          </w:p>
        </w:tc>
        <w:tc>
          <w:tcPr>
            <w:tcW w:w="2439" w:type="dxa"/>
            <w:vAlign w:val="center"/>
          </w:tcPr>
          <w:p>
            <w:pPr>
              <w:ind w:right="420"/>
            </w:pPr>
          </w:p>
        </w:tc>
      </w:tr>
    </w:tbl>
    <w:p>
      <w:pPr>
        <w:ind w:right="420"/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注：1.报名回执于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/>
          <w:sz w:val="24"/>
          <w:szCs w:val="24"/>
        </w:rPr>
        <w:t>日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（星期四）16</w:t>
      </w:r>
      <w:r>
        <w:rPr>
          <w:rFonts w:hint="default" w:ascii="仿宋" w:hAnsi="仿宋" w:eastAsia="仿宋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00前以电子邮件形式发送到邮箱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/>
          <w:sz w:val="24"/>
          <w:szCs w:val="24"/>
          <w:lang w:val="en-US" w:eastAsia="zh-CN"/>
        </w:rPr>
        <w:instrText xml:space="preserve"> HYPERLINK "mailto:gxsddx@163.com" </w:instrText>
      </w:r>
      <w:r>
        <w:rPr>
          <w:rFonts w:hint="eastAsia" w:ascii="仿宋" w:hAnsi="仿宋" w:eastAsia="仿宋"/>
          <w:sz w:val="24"/>
          <w:szCs w:val="24"/>
          <w:lang w:val="en-US" w:eastAsia="zh-CN"/>
        </w:rPr>
        <w:fldChar w:fldCharType="separate"/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gxsddx@163.com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fldChar w:fldCharType="end"/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outlineLvl w:val="9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2.如因特殊原因不能参加培训的干部，需提交书面请假条，并加盖单位公章，于7月12日（星期四）17:00前交到校党委组织部办公室（育才校区校办楼115办公室）。</w:t>
      </w:r>
    </w:p>
    <w:sectPr>
      <w:pgSz w:w="16838" w:h="11906" w:orient="landscape"/>
      <w:pgMar w:top="1531" w:right="1440" w:bottom="153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E98"/>
    <w:rsid w:val="000767CC"/>
    <w:rsid w:val="000C5CF5"/>
    <w:rsid w:val="001172FE"/>
    <w:rsid w:val="0017692D"/>
    <w:rsid w:val="001D7E99"/>
    <w:rsid w:val="00300519"/>
    <w:rsid w:val="003D3097"/>
    <w:rsid w:val="00411336"/>
    <w:rsid w:val="004115D9"/>
    <w:rsid w:val="0047446D"/>
    <w:rsid w:val="00511F66"/>
    <w:rsid w:val="00544DB1"/>
    <w:rsid w:val="00561D95"/>
    <w:rsid w:val="00622926"/>
    <w:rsid w:val="00652E98"/>
    <w:rsid w:val="00666133"/>
    <w:rsid w:val="006F419C"/>
    <w:rsid w:val="00790FF8"/>
    <w:rsid w:val="00804035"/>
    <w:rsid w:val="008E70B0"/>
    <w:rsid w:val="00916F14"/>
    <w:rsid w:val="0096225F"/>
    <w:rsid w:val="009724D0"/>
    <w:rsid w:val="009F4604"/>
    <w:rsid w:val="00A54857"/>
    <w:rsid w:val="00A65569"/>
    <w:rsid w:val="00AB1041"/>
    <w:rsid w:val="00B65C86"/>
    <w:rsid w:val="00BC049C"/>
    <w:rsid w:val="00C85B53"/>
    <w:rsid w:val="00D111CE"/>
    <w:rsid w:val="00D271BB"/>
    <w:rsid w:val="00DF0EB4"/>
    <w:rsid w:val="00E30816"/>
    <w:rsid w:val="00E92368"/>
    <w:rsid w:val="00EA7E11"/>
    <w:rsid w:val="00F012FD"/>
    <w:rsid w:val="00F1667F"/>
    <w:rsid w:val="00F21394"/>
    <w:rsid w:val="00F55799"/>
    <w:rsid w:val="6ACE44F5"/>
    <w:rsid w:val="745A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3"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</Words>
  <Characters>223</Characters>
  <Lines>1</Lines>
  <Paragraphs>1</Paragraphs>
  <TotalTime>2</TotalTime>
  <ScaleCrop>false</ScaleCrop>
  <LinksUpToDate>false</LinksUpToDate>
  <CharactersWithSpaces>261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2018-06-26T03:56:00Z</dcterms:created>
  <dc:creator>纪委</dc:creator>
  <cp:lastModifiedBy>逍遥叹</cp:lastModifiedBy>
  <dcterms:modified xsi:type="dcterms:W3CDTF">2018-07-06T10:47:15Z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