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FC" w:rsidRDefault="00F42CFC" w:rsidP="00F42CFC">
      <w:pPr>
        <w:jc w:val="left"/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附件：</w:t>
      </w:r>
    </w:p>
    <w:p w:rsidR="00101436" w:rsidRPr="00101436" w:rsidRDefault="00101436" w:rsidP="00F86CD9">
      <w:pPr>
        <w:jc w:val="center"/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</w:pPr>
      <w:r w:rsidRPr="00101436"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2017-2018学年第二学期</w:t>
      </w:r>
      <w:r w:rsidR="00F86CD9" w:rsidRPr="00101436"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  <w:t>期末考试期间</w:t>
      </w:r>
    </w:p>
    <w:p w:rsidR="00F86CD9" w:rsidRPr="00101436" w:rsidRDefault="00D31D90" w:rsidP="00F86CD9">
      <w:pPr>
        <w:jc w:val="center"/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  <w:t>校车班次</w:t>
      </w:r>
      <w:r w:rsidR="00F86CD9" w:rsidRPr="00101436"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  <w:t>调整</w:t>
      </w:r>
      <w:r w:rsidR="00F86CD9" w:rsidRPr="00101436"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时刻表</w:t>
      </w:r>
    </w:p>
    <w:p w:rsidR="00F86CD9" w:rsidRPr="00154B70" w:rsidRDefault="00F86CD9" w:rsidP="00F86CD9">
      <w:pPr>
        <w:spacing w:line="360" w:lineRule="auto"/>
        <w:ind w:firstLineChars="200" w:firstLine="560"/>
        <w:rPr>
          <w:sz w:val="28"/>
          <w:szCs w:val="28"/>
        </w:rPr>
      </w:pPr>
    </w:p>
    <w:tbl>
      <w:tblPr>
        <w:tblW w:w="8522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240"/>
        <w:gridCol w:w="1080"/>
        <w:gridCol w:w="3194"/>
      </w:tblGrid>
      <w:tr w:rsidR="00F86CD9" w:rsidRPr="00154B70" w:rsidTr="00D332FE"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发车</w:t>
            </w:r>
          </w:p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王城校区、育才校区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发车</w:t>
            </w:r>
          </w:p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雁山校区</w:t>
            </w:r>
          </w:p>
        </w:tc>
      </w:tr>
      <w:tr w:rsidR="00F86CD9" w:rsidRPr="00154B70" w:rsidTr="00D332FE">
        <w:trPr>
          <w:trHeight w:val="465"/>
        </w:trPr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7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王城→育才→雁山（</w:t>
            </w:r>
            <w:r w:rsidRPr="00154B70">
              <w:rPr>
                <w:rFonts w:hint="eastAsia"/>
                <w:sz w:val="28"/>
                <w:szCs w:val="28"/>
              </w:rPr>
              <w:t>1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11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 w:rsidRPr="00154B70"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雁山→育才→王城（</w:t>
            </w:r>
            <w:r w:rsidRPr="00154B70">
              <w:rPr>
                <w:rFonts w:hint="eastAsia"/>
                <w:sz w:val="28"/>
                <w:szCs w:val="28"/>
              </w:rPr>
              <w:t>1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</w:tc>
      </w:tr>
      <w:tr w:rsidR="00F86CD9" w:rsidRPr="00154B70" w:rsidTr="00D332FE">
        <w:trPr>
          <w:trHeight w:val="730"/>
        </w:trPr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7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50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育才→雁山（</w:t>
            </w:r>
            <w:r w:rsidRPr="00154B70">
              <w:rPr>
                <w:rFonts w:hint="eastAsia"/>
                <w:sz w:val="28"/>
                <w:szCs w:val="28"/>
              </w:rPr>
              <w:t>3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11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 w:rsidRPr="00154B70">
              <w:rPr>
                <w:rFonts w:hint="eastAsia"/>
                <w:sz w:val="28"/>
                <w:szCs w:val="28"/>
              </w:rPr>
              <w:t>30</w:t>
            </w:r>
          </w:p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12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 w:rsidRPr="00154B70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雁山→育才（</w:t>
            </w:r>
            <w:r w:rsidRPr="00154B70">
              <w:rPr>
                <w:rFonts w:hint="eastAsia"/>
                <w:sz w:val="28"/>
                <w:szCs w:val="28"/>
              </w:rPr>
              <w:t>2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  <w:p w:rsidR="00F86CD9" w:rsidRPr="00154B70" w:rsidRDefault="00F86CD9" w:rsidP="00D332FE">
            <w:pPr>
              <w:spacing w:line="320" w:lineRule="exact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雁山→育才（</w:t>
            </w:r>
            <w:r w:rsidRPr="00154B70">
              <w:rPr>
                <w:rFonts w:hint="eastAsia"/>
                <w:sz w:val="28"/>
                <w:szCs w:val="28"/>
              </w:rPr>
              <w:t>1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</w:tc>
      </w:tr>
      <w:tr w:rsidR="00F86CD9" w:rsidRPr="00154B70" w:rsidTr="00D332FE"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13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05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王城→育才→雁山（</w:t>
            </w:r>
            <w:r w:rsidRPr="00154B70">
              <w:rPr>
                <w:rFonts w:hint="eastAsia"/>
                <w:sz w:val="28"/>
                <w:szCs w:val="28"/>
              </w:rPr>
              <w:t>1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17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0</w:t>
            </w:r>
            <w:r w:rsidRPr="00154B70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277CE8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雁山→育才</w:t>
            </w:r>
            <w:r w:rsidR="00277CE8" w:rsidRPr="00154B70">
              <w:rPr>
                <w:rFonts w:hint="eastAsia"/>
                <w:sz w:val="28"/>
                <w:szCs w:val="28"/>
              </w:rPr>
              <w:t>（</w:t>
            </w:r>
            <w:r w:rsidR="00277CE8" w:rsidRPr="00154B70">
              <w:rPr>
                <w:rFonts w:hint="eastAsia"/>
                <w:sz w:val="28"/>
                <w:szCs w:val="28"/>
              </w:rPr>
              <w:t>2</w:t>
            </w:r>
            <w:r w:rsidR="00277CE8" w:rsidRPr="00154B70">
              <w:rPr>
                <w:rFonts w:hint="eastAsia"/>
                <w:sz w:val="28"/>
                <w:szCs w:val="28"/>
              </w:rPr>
              <w:t>台）</w:t>
            </w:r>
          </w:p>
        </w:tc>
      </w:tr>
      <w:tr w:rsidR="00F86CD9" w:rsidRPr="00154B70" w:rsidTr="00D332FE"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13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育才→雁山（</w:t>
            </w:r>
            <w:r w:rsidRPr="00154B70">
              <w:rPr>
                <w:rFonts w:hint="eastAsia"/>
                <w:sz w:val="28"/>
                <w:szCs w:val="28"/>
              </w:rPr>
              <w:t>3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277CE8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17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 w:rsidR="00277CE8">
              <w:rPr>
                <w:sz w:val="28"/>
                <w:szCs w:val="28"/>
              </w:rPr>
              <w:t>3</w:t>
            </w:r>
            <w:r w:rsidRPr="00154B70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277CE8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雁山→育才</w:t>
            </w:r>
            <w:r w:rsidR="00277CE8" w:rsidRPr="00154B70">
              <w:rPr>
                <w:rFonts w:hint="eastAsia"/>
                <w:sz w:val="28"/>
                <w:szCs w:val="28"/>
              </w:rPr>
              <w:t>→王城（</w:t>
            </w:r>
            <w:r w:rsidR="00277CE8" w:rsidRPr="00154B70">
              <w:rPr>
                <w:rFonts w:hint="eastAsia"/>
                <w:sz w:val="28"/>
                <w:szCs w:val="28"/>
              </w:rPr>
              <w:t>1</w:t>
            </w:r>
            <w:r w:rsidR="00277CE8" w:rsidRPr="00154B70">
              <w:rPr>
                <w:rFonts w:hint="eastAsia"/>
                <w:sz w:val="28"/>
                <w:szCs w:val="28"/>
              </w:rPr>
              <w:t>台）雁山→育才（</w:t>
            </w:r>
            <w:r w:rsidR="00277CE8" w:rsidRPr="00154B70">
              <w:rPr>
                <w:rFonts w:hint="eastAsia"/>
                <w:sz w:val="28"/>
                <w:szCs w:val="28"/>
              </w:rPr>
              <w:t>2</w:t>
            </w:r>
            <w:r w:rsidR="00277CE8" w:rsidRPr="00154B70">
              <w:rPr>
                <w:rFonts w:hint="eastAsia"/>
                <w:sz w:val="28"/>
                <w:szCs w:val="28"/>
              </w:rPr>
              <w:t>台）</w:t>
            </w:r>
            <w:bookmarkStart w:id="0" w:name="_GoBack"/>
            <w:bookmarkEnd w:id="0"/>
          </w:p>
        </w:tc>
      </w:tr>
      <w:tr w:rsidR="00F86CD9" w:rsidRPr="00154B70" w:rsidTr="00D332FE"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17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154B70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王城→育才→雁山（</w:t>
            </w:r>
            <w:r w:rsidRPr="00154B70">
              <w:rPr>
                <w:rFonts w:hint="eastAsia"/>
                <w:sz w:val="28"/>
                <w:szCs w:val="28"/>
              </w:rPr>
              <w:t>1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21</w:t>
            </w:r>
            <w:r w:rsidRPr="00154B70">
              <w:rPr>
                <w:rFonts w:hint="eastAsia"/>
                <w:sz w:val="28"/>
                <w:szCs w:val="28"/>
              </w:rPr>
              <w:t>：</w:t>
            </w:r>
            <w:r w:rsidRPr="00154B70">
              <w:rPr>
                <w:rFonts w:hint="eastAsia"/>
                <w:sz w:val="28"/>
                <w:szCs w:val="28"/>
              </w:rPr>
              <w:t>50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154B70">
              <w:rPr>
                <w:rFonts w:hint="eastAsia"/>
                <w:sz w:val="28"/>
                <w:szCs w:val="28"/>
              </w:rPr>
              <w:t>雁山→育才→王城（</w:t>
            </w:r>
            <w:r w:rsidRPr="00154B70">
              <w:rPr>
                <w:rFonts w:hint="eastAsia"/>
                <w:sz w:val="28"/>
                <w:szCs w:val="28"/>
              </w:rPr>
              <w:t>1</w:t>
            </w:r>
            <w:r w:rsidRPr="00154B70">
              <w:rPr>
                <w:rFonts w:hint="eastAsia"/>
                <w:sz w:val="28"/>
                <w:szCs w:val="28"/>
              </w:rPr>
              <w:t>台）</w:t>
            </w:r>
          </w:p>
        </w:tc>
      </w:tr>
      <w:tr w:rsidR="00F86CD9" w:rsidRPr="00154B70" w:rsidTr="00D332FE"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CD9" w:rsidRPr="00154B70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CD9" w:rsidRPr="008141DF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8141DF">
              <w:rPr>
                <w:rFonts w:hint="eastAsia"/>
                <w:sz w:val="28"/>
                <w:szCs w:val="28"/>
              </w:rPr>
              <w:t>育才→雁山（</w:t>
            </w:r>
            <w:r w:rsidRPr="008141DF">
              <w:rPr>
                <w:rFonts w:hint="eastAsia"/>
                <w:sz w:val="28"/>
                <w:szCs w:val="28"/>
              </w:rPr>
              <w:t>1</w:t>
            </w:r>
            <w:r w:rsidRPr="008141DF">
              <w:rPr>
                <w:rFonts w:hint="eastAsia"/>
                <w:sz w:val="28"/>
                <w:szCs w:val="28"/>
              </w:rPr>
              <w:t>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CD9" w:rsidRPr="008141DF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8141DF">
              <w:rPr>
                <w:rFonts w:hint="eastAsia"/>
                <w:sz w:val="28"/>
                <w:szCs w:val="28"/>
              </w:rPr>
              <w:t>21:50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CD9" w:rsidRPr="008141DF" w:rsidRDefault="00F86CD9" w:rsidP="00D332FE">
            <w:pPr>
              <w:spacing w:line="360" w:lineRule="auto"/>
              <w:rPr>
                <w:sz w:val="28"/>
                <w:szCs w:val="28"/>
              </w:rPr>
            </w:pPr>
            <w:r w:rsidRPr="008141DF">
              <w:rPr>
                <w:rFonts w:hint="eastAsia"/>
                <w:sz w:val="28"/>
                <w:szCs w:val="28"/>
              </w:rPr>
              <w:t>雁山→育才（</w:t>
            </w:r>
            <w:r w:rsidRPr="008141DF">
              <w:rPr>
                <w:rFonts w:hint="eastAsia"/>
                <w:sz w:val="28"/>
                <w:szCs w:val="28"/>
              </w:rPr>
              <w:t>1</w:t>
            </w:r>
            <w:r w:rsidRPr="008141DF">
              <w:rPr>
                <w:rFonts w:hint="eastAsia"/>
                <w:sz w:val="28"/>
                <w:szCs w:val="28"/>
              </w:rPr>
              <w:t>台）</w:t>
            </w:r>
          </w:p>
        </w:tc>
      </w:tr>
    </w:tbl>
    <w:p w:rsidR="00101436" w:rsidRDefault="00101436" w:rsidP="00F86CD9">
      <w:pPr>
        <w:spacing w:line="360" w:lineRule="auto"/>
        <w:rPr>
          <w:sz w:val="28"/>
          <w:szCs w:val="28"/>
        </w:rPr>
      </w:pPr>
    </w:p>
    <w:p w:rsidR="00F86CD9" w:rsidRDefault="00F86CD9" w:rsidP="00F86CD9">
      <w:pPr>
        <w:spacing w:line="360" w:lineRule="auto"/>
        <w:rPr>
          <w:sz w:val="28"/>
          <w:szCs w:val="28"/>
        </w:rPr>
      </w:pPr>
      <w:r w:rsidRPr="00154B70"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注：</w:t>
      </w: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王城往返育才校区的校班车按原时刻表运行。</w:t>
      </w:r>
    </w:p>
    <w:p w:rsidR="00F86CD9" w:rsidRDefault="00F86CD9" w:rsidP="00F86CD9">
      <w:pPr>
        <w:spacing w:line="360" w:lineRule="auto"/>
        <w:ind w:firstLineChars="152" w:firstLine="426"/>
        <w:rPr>
          <w:sz w:val="28"/>
          <w:szCs w:val="28"/>
        </w:rPr>
      </w:pPr>
      <w:r>
        <w:rPr>
          <w:sz w:val="28"/>
          <w:szCs w:val="28"/>
        </w:rPr>
        <w:t>  2.</w:t>
      </w:r>
      <w:r>
        <w:rPr>
          <w:rFonts w:hint="eastAsia"/>
          <w:sz w:val="28"/>
          <w:szCs w:val="28"/>
        </w:rPr>
        <w:t>王城、育才往返雁山的双休日校班车按原时刻表运行。</w:t>
      </w:r>
    </w:p>
    <w:p w:rsidR="00F86CD9" w:rsidRDefault="00F86CD9" w:rsidP="00F86CD9">
      <w:pPr>
        <w:spacing w:line="432" w:lineRule="atLeas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学生专线班车按原时刻表运行。</w:t>
      </w:r>
    </w:p>
    <w:p w:rsidR="00F86CD9" w:rsidRDefault="00F86CD9" w:rsidP="00F86CD9">
      <w:pPr>
        <w:spacing w:line="432" w:lineRule="atLeas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日、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日的校班车按周末班车运行。</w:t>
      </w:r>
    </w:p>
    <w:p w:rsidR="004E036C" w:rsidRPr="00F86CD9" w:rsidRDefault="00277CE8"/>
    <w:sectPr w:rsidR="004E036C" w:rsidRPr="00F86CD9" w:rsidSect="00E6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CD9"/>
    <w:rsid w:val="00101436"/>
    <w:rsid w:val="00277CE8"/>
    <w:rsid w:val="00335C1B"/>
    <w:rsid w:val="00415FE8"/>
    <w:rsid w:val="008C6D81"/>
    <w:rsid w:val="008F5FF5"/>
    <w:rsid w:val="00D31D90"/>
    <w:rsid w:val="00D81109"/>
    <w:rsid w:val="00E6385B"/>
    <w:rsid w:val="00F42CFC"/>
    <w:rsid w:val="00F8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A4D5B3-4C66-44B8-8FE0-2620DAF0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C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Company>china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2018-06-27T02:01:00Z</dcterms:created>
  <dcterms:modified xsi:type="dcterms:W3CDTF">2018-06-28T08:31:00Z</dcterms:modified>
</cp:coreProperties>
</file>