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附件3</w:t>
      </w:r>
    </w:p>
    <w:p w:rsidR="0020058A" w:rsidRDefault="007859EB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bookmarkEnd w:id="0"/>
    <w:p w:rsidR="0020058A" w:rsidRDefault="007859EB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（一）科学性：取材适宜，内容科学、正确、规范；所有表述的内容准确无误；引用的资料正确；演示符合认知规律。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（二）教育性：制作直观、形象；有利于调动受众的积极性和主动性；具有较大的启发性；针对性强，内容完整；构思新颖，富有创意。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（三）技术性：运用多媒体效果恰当，图像、动画、声音和文字设计合理；交互设计合理，智能性好；运行过程无故障；恰当选择了软件类型。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（四）艺术性：画面制作具有较高艺术性，整体标准相对统一；所展示的语言文字规范、简洁、明了；声音清晰，无杂音，对课件有充实作用；媒体多样，选材适度，设置恰当，节奏合理。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（五）创造性：形式新颖、创造力丰富，表现力强。</w:t>
      </w:r>
    </w:p>
    <w:p w:rsidR="0020058A" w:rsidRDefault="0020058A">
      <w:pPr>
        <w:widowControl/>
        <w:shd w:val="clear" w:color="auto" w:fill="FFFFFF"/>
        <w:spacing w:line="288" w:lineRule="atLeast"/>
        <w:ind w:firstLineChars="200" w:firstLine="560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jc w:val="left"/>
      </w:pPr>
    </w:p>
    <w:sectPr w:rsidR="00200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F6" w:rsidRDefault="00750EF6" w:rsidP="00D35F3A">
      <w:r>
        <w:separator/>
      </w:r>
    </w:p>
  </w:endnote>
  <w:endnote w:type="continuationSeparator" w:id="0">
    <w:p w:rsidR="00750EF6" w:rsidRDefault="00750EF6" w:rsidP="00D3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F6" w:rsidRDefault="00750EF6" w:rsidP="00D35F3A">
      <w:r>
        <w:separator/>
      </w:r>
    </w:p>
  </w:footnote>
  <w:footnote w:type="continuationSeparator" w:id="0">
    <w:p w:rsidR="00750EF6" w:rsidRDefault="00750EF6" w:rsidP="00D3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8A"/>
    <w:rsid w:val="001E4133"/>
    <w:rsid w:val="0020058A"/>
    <w:rsid w:val="003C15B1"/>
    <w:rsid w:val="005B6C84"/>
    <w:rsid w:val="00750EF6"/>
    <w:rsid w:val="007859EB"/>
    <w:rsid w:val="00A1272E"/>
    <w:rsid w:val="00D35F3A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校团委</dc:creator>
  <cp:lastModifiedBy>校团委</cp:lastModifiedBy>
  <cp:revision>7</cp:revision>
  <dcterms:created xsi:type="dcterms:W3CDTF">2019-10-31T03:04:00Z</dcterms:created>
  <dcterms:modified xsi:type="dcterms:W3CDTF">2019-11-05T01:42:00Z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