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广西政府集中采购目录及标准（2020年版）</w:t>
      </w:r>
    </w:p>
    <w:p>
      <w:r>
        <w:rPr>
          <w:rFonts w:hint="eastAsia"/>
        </w:rPr>
        <w:drawing>
          <wp:inline distT="0" distB="0" distL="0" distR="0">
            <wp:extent cx="5522595" cy="8197215"/>
            <wp:effectExtent l="19050" t="0" r="1491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2" t="35319" r="9778" b="10893"/>
                    <a:stretch>
                      <a:fillRect/>
                    </a:stretch>
                  </pic:blipFill>
                  <pic:spPr>
                    <a:xfrm>
                      <a:off x="0" y="0"/>
                      <a:ext cx="5538748" cy="82211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0" distR="0">
            <wp:extent cx="5580380" cy="8351520"/>
            <wp:effectExtent l="0" t="0" r="1270" b="1143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0" t="11575" r="9253" b="29447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8351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29550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3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706B"/>
    <w:rsid w:val="000011DD"/>
    <w:rsid w:val="00042633"/>
    <w:rsid w:val="000E2FB3"/>
    <w:rsid w:val="002D3159"/>
    <w:rsid w:val="004B7F77"/>
    <w:rsid w:val="004F193B"/>
    <w:rsid w:val="00545A05"/>
    <w:rsid w:val="00550B9A"/>
    <w:rsid w:val="00582EBA"/>
    <w:rsid w:val="00606E54"/>
    <w:rsid w:val="00703763"/>
    <w:rsid w:val="00766FF1"/>
    <w:rsid w:val="0081347F"/>
    <w:rsid w:val="00A211DA"/>
    <w:rsid w:val="00A76A65"/>
    <w:rsid w:val="00AE706B"/>
    <w:rsid w:val="00B21E3A"/>
    <w:rsid w:val="00B900CD"/>
    <w:rsid w:val="00C21D9C"/>
    <w:rsid w:val="00C2648A"/>
    <w:rsid w:val="00E12893"/>
    <w:rsid w:val="00E83B6A"/>
    <w:rsid w:val="57F13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</Words>
  <Characters>29</Characters>
  <Lines>1</Lines>
  <Paragraphs>1</Paragraphs>
  <TotalTime>76</TotalTime>
  <ScaleCrop>false</ScaleCrop>
  <LinksUpToDate>false</LinksUpToDate>
  <CharactersWithSpaces>32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2020-03-04T02:45:00Z</dcterms:created>
  <dc:creator>Lenovo</dc:creator>
  <cp:lastModifiedBy>LíKāng*Æone</cp:lastModifiedBy>
  <dcterms:modified xsi:type="dcterms:W3CDTF">2020-05-12T03:24:26Z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