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0" w:after="0"/>
        <w:jc w:val="left"/>
      </w:pPr>
      <w:r>
        <w:rPr>
          <w:rFonts w:ascii="宋体" w:hAnsi="宋体" w:eastAsia="宋体"/>
          <w:b w:val="0"/>
          <w:sz w:val="24"/>
        </w:rPr>
        <w:t>附件6</w:t>
      </w:r>
    </w:p>
    <w:p>
      <w:pPr>
        <w:spacing w:line="360" w:lineRule="auto" w:before="120" w:after="240"/>
        <w:jc w:val="center"/>
      </w:pPr>
      <w:r>
        <w:rPr>
          <w:rFonts w:ascii="方正小标宋简体" w:hAnsi="方正小标宋简体" w:eastAsia="方正小标宋简体"/>
          <w:b/>
          <w:sz w:val="32"/>
        </w:rPr>
        <w:t>第十九届全国大学生创新年会推荐材料要求</w:t>
      </w:r>
    </w:p>
    <w:p>
      <w:pPr>
        <w:spacing w:line="360" w:lineRule="auto" w:before="120" w:after="0"/>
        <w:jc w:val="left"/>
      </w:pPr>
      <w:r>
        <w:rPr>
          <w:rFonts w:ascii="黑体" w:hAnsi="黑体" w:eastAsia="黑体"/>
          <w:b/>
          <w:sz w:val="28"/>
        </w:rPr>
        <w:t>一、学术论文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（一）内容要求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1．论文须来源于"国创计划"项目并标注项目编号，分别来源于不同的项目组，作者文责自负。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2．用中文撰写，字数不超过5000字（含图表），内容主要反映研究目的、方法、主要观点及结论，由本科生为主完成。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3．第一作者须为参加"国创计划"项目的本科生（项目已完成并继续攻读研究生的，原则上只允许一年级的研究生参加年会）。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4．已在正式出版物上公开发表且标明获得"国创计划"资助的论文，推荐时须注明发表的刊物名称等信息，并提交PDF格式的原文附件；已在外文期刊发表的，须按格式要求用中文重新整理撰写，中外文论文的作者、标注和内容须一致，并附期刊封面、目录和外文原文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5．各单位须做好申报论文的查重查新工作，确保无抄袭、作假现象。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（二）格式要求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按《第十九届全国大学生创新年会学术论文格式要求》（附件2）排版：A4纸型，题名二号黑体居中（不超过20字）；中文摘要300字左右，英文摘要不超过120个实词，关键词3—5个；正文五号宋体、行距16磅；标题层次按"一、""（一）""1．"编排；并在首页地脚按规定标注项目信息、附作者简介。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（三）推荐意见表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填报《学术论文推荐意见表》（附件1）。学科类别按工学、理学、农学、医学、经济学、管理学、法学、哲学、教育学、文学、历史学、艺术学、军事学填写；"学校推荐意见"栏须含论文查重查新结论，并加盖单位公章。</w:t>
      </w:r>
    </w:p>
    <w:p>
      <w:pPr>
        <w:spacing w:line="360" w:lineRule="auto" w:before="160" w:after="0"/>
        <w:jc w:val="left"/>
      </w:pPr>
      <w:r>
        <w:rPr>
          <w:rFonts w:ascii="黑体" w:hAnsi="黑体" w:eastAsia="黑体"/>
          <w:b/>
          <w:sz w:val="28"/>
        </w:rPr>
        <w:t>二、改革成果项目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（一）展板内容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每个入选项目1个展位，展板内容包括：项目类型（创新训练、创业训练或创业实践项目）；项目名称；项目编号（须标注"国创计划"项目编号）；项目简介（200字左右）；图片2—3张（每张图注不超过20字）；创新点描述（100字左右）；项目成员信息（姓名、年级、专业）；指导教师信息（姓名、职称、研究方向）；立项年份；曾参加国家级学科竞赛的项目，注明竞赛名称、获奖时间、奖励级别及获奖作品形式。入选后另按组委会统一模板排版提交。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（二）人员要求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第一完成人须为参加"国创计划"项目的本科生（项目已完成并继续攻读研究生的，原则上只允许一年级的研究生参加年会）；申请或获得专利的项目，专利申请人或发明人须有参加项目的本科生。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（三）推荐意见表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填报《改革成果项目推荐意见表》（附件3）。"学校推荐意见"栏须注明该项目是否以本科生为主完成，并加盖单位公章；"与高水平学科竞赛关联情况"栏如实填写（仅用于资料统计，不作为遴选依据）。</w:t>
      </w:r>
    </w:p>
    <w:p>
      <w:pPr>
        <w:spacing w:line="360" w:lineRule="auto" w:before="160" w:after="0"/>
        <w:jc w:val="left"/>
      </w:pPr>
      <w:r>
        <w:rPr>
          <w:rFonts w:ascii="黑体" w:hAnsi="黑体" w:eastAsia="黑体"/>
          <w:b/>
          <w:sz w:val="28"/>
        </w:rPr>
        <w:t>三、创业推介项目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（一）内容简介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字数不超过5000字（含图表）。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1．创业实践项目简介主要包括：企业（团队）简介；项目实践程度；项目市场表现（盈利情况、市场拓展能力、市场反应）；项目成果（注册资本、盈利能力、员工数量、业务范围、企业运营状况等）；与预期计划和目标比较的完成情况及存在问题；下一步发展计划和策略安排；创业历程与感悟等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2．创业训练项目简介主要包括：团队简介；模拟创业经历；主要业务或产品；与预期计划和目标比较的完成情况及存在问题；下一步发展计划和策略安排；对学生创新性思维、自主学习能力、实践能力、团队合作能力和科研等能力素质的培养情况；项目所取得的研究成果（论文、作品或专利）等。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（二）人员要求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项目主要完成人须为参加"国创计划"项目的本科生（或已毕业4年内的毕业生）；创意团队、初创企业和成长企业的团队负责人或企业法人须参加过"国创计划"。优先推荐创业实践项目。</w:t>
      </w:r>
    </w:p>
    <w:p>
      <w:pPr>
        <w:spacing w:line="360" w:lineRule="auto" w:before="0" w:after="0"/>
        <w:jc w:val="both"/>
      </w:pPr>
      <w:r>
        <w:rPr>
          <w:rFonts w:ascii="楷体" w:hAnsi="楷体" w:eastAsia="楷体"/>
          <w:b/>
          <w:sz w:val="24"/>
        </w:rPr>
        <w:t>（三）推荐意见表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填报《创业推介项目推荐意见表》（附件4），含基本情况、运营情况、训练情况（不超过300字，简明扼要、实事求是）；"学校推荐意见"栏加盖单位公章。</w:t>
      </w:r>
    </w:p>
    <w:p>
      <w:pPr>
        <w:spacing w:line="360" w:lineRule="auto" w:before="160" w:after="0"/>
        <w:jc w:val="left"/>
      </w:pPr>
      <w:r>
        <w:rPr>
          <w:rFonts w:ascii="黑体" w:hAnsi="黑体" w:eastAsia="黑体"/>
          <w:b/>
          <w:sz w:val="28"/>
        </w:rPr>
        <w:t>四、统一标注与文件命名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（一）标注要求。参会的学术论文、改革成果项目须在首页（或致谢部分）、展板显著位置严格按规定标注："国家级大学生创新训练计划支持项目（项目批准号）"。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（二）文件命名（中央部委所属高校口径）。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1．学术论文："广西师范大学-lw序号-项目编号.doc"（序号体现学校推荐排序，取1、2或3）；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2．改革成果项目展板内容："广西师范大学-zb序号-项目编号.doc"；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3．创业推介项目："广西师范大学-cy-项目编号.doc"。</w:t>
      </w:r>
    </w:p>
    <w:p>
      <w:pPr>
        <w:spacing w:line="360" w:lineRule="auto" w:before="160" w:after="0"/>
        <w:jc w:val="left"/>
      </w:pPr>
      <w:r>
        <w:rPr>
          <w:rFonts w:ascii="黑体" w:hAnsi="黑体" w:eastAsia="黑体"/>
          <w:b/>
          <w:sz w:val="28"/>
        </w:rPr>
        <w:t>五、评审指标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详见《全国大学生创新年会作品评审标准》（附件5），主要指标及权重如下：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1．学术论文：选题15%，规范性40%（结构15%、内容25%），创新性30%，研究价值15%。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2．改革成果项目：选题10%，自主性10%，创新性30%，过程完整性20%，成果20%，展示效果10%。</w:t>
      </w:r>
    </w:p>
    <w:p>
      <w:pPr>
        <w:spacing w:line="360" w:lineRule="auto" w:before="0" w:after="0"/>
        <w:ind w:firstLine="480"/>
        <w:jc w:val="both"/>
      </w:pPr>
      <w:r>
        <w:rPr>
          <w:rFonts w:ascii="仿宋" w:hAnsi="仿宋" w:eastAsia="仿宋"/>
          <w:b w:val="0"/>
          <w:sz w:val="24"/>
        </w:rPr>
        <w:t>3．创业推介项目：创新性40%，团队情况30%，商业性/公益性25%，带动就业前景5%。</w:t>
      </w:r>
    </w:p>
    <w:sectPr w:rsidR="00FC693F" w:rsidRPr="0006063C" w:rsidSect="00034616">
      <w:pgSz w:w="11906" w:h="16838"/>
      <w:pgMar w:top="1474" w:right="1474" w:bottom="1474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