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附件2：</w:t>
      </w:r>
    </w:p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现场述职安排</w:t>
      </w:r>
    </w:p>
    <w:p>
      <w:pPr>
        <w:spacing w:after="0" w:line="560" w:lineRule="exact"/>
        <w:ind w:firstLine="562" w:firstLineChars="200"/>
        <w:jc w:val="both"/>
        <w:rPr>
          <w:rFonts w:hint="eastAsia" w:asciiTheme="minorEastAsia" w:hAnsiTheme="minorEastAsia" w:eastAsiaTheme="minorEastAsia"/>
          <w:b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 w:val="0"/>
          <w:sz w:val="28"/>
          <w:szCs w:val="28"/>
        </w:rPr>
        <w:t>一、</w:t>
      </w:r>
      <w:r>
        <w:rPr>
          <w:rFonts w:hint="eastAsia" w:asciiTheme="minorEastAsia" w:hAnsiTheme="minorEastAsia" w:eastAsiaTheme="minorEastAsia"/>
          <w:b/>
          <w:bCs w:val="0"/>
          <w:sz w:val="28"/>
          <w:szCs w:val="28"/>
          <w:lang w:val="en-US" w:eastAsia="zh-CN"/>
        </w:rPr>
        <w:t>现场述职名单及顺序（12人）：</w:t>
      </w:r>
    </w:p>
    <w:p>
      <w:pPr>
        <w:spacing w:after="0" w:line="56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刘立浩（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文学院/新闻与传播学院党委</w:t>
      </w:r>
      <w:r>
        <w:rPr>
          <w:rFonts w:hint="eastAsia" w:asciiTheme="minorEastAsia" w:hAnsiTheme="minorEastAsia" w:eastAsiaTheme="minorEastAsia"/>
          <w:sz w:val="28"/>
          <w:szCs w:val="28"/>
        </w:rPr>
        <w:t>）、何期（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法学院党委</w:t>
      </w:r>
      <w:r>
        <w:rPr>
          <w:rFonts w:hint="eastAsia" w:asciiTheme="minorEastAsia" w:hAnsiTheme="minorEastAsia" w:eastAsiaTheme="minorEastAsia"/>
          <w:sz w:val="28"/>
          <w:szCs w:val="28"/>
        </w:rPr>
        <w:t>）、童翔（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外国语学院党委</w:t>
      </w:r>
      <w:r>
        <w:rPr>
          <w:rFonts w:hint="eastAsia" w:asciiTheme="minorEastAsia" w:hAnsiTheme="minorEastAsia" w:eastAsiaTheme="minorEastAsia"/>
          <w:sz w:val="28"/>
          <w:szCs w:val="28"/>
        </w:rPr>
        <w:t>）、白先柱（美术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学院党委</w:t>
      </w:r>
      <w:r>
        <w:rPr>
          <w:rFonts w:hint="eastAsia" w:asciiTheme="minorEastAsia" w:hAnsiTheme="minorEastAsia" w:eastAsiaTheme="minorEastAsia"/>
          <w:sz w:val="28"/>
          <w:szCs w:val="28"/>
        </w:rPr>
        <w:t>）、农智杰（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化学与药学学院党委</w:t>
      </w:r>
      <w:r>
        <w:rPr>
          <w:rFonts w:hint="eastAsia" w:asciiTheme="minorEastAsia" w:hAnsiTheme="minorEastAsia" w:eastAsiaTheme="minorEastAsia"/>
          <w:sz w:val="28"/>
          <w:szCs w:val="28"/>
        </w:rPr>
        <w:t>）、庞晓宇（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体育与健康学院党委</w:t>
      </w:r>
      <w:r>
        <w:rPr>
          <w:rFonts w:hint="eastAsia" w:asciiTheme="minorEastAsia" w:hAnsiTheme="minorEastAsia" w:eastAsiaTheme="minorEastAsia"/>
          <w:sz w:val="28"/>
          <w:szCs w:val="28"/>
        </w:rPr>
        <w:t>）、丘桂凯（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电子工程学院党委</w:t>
      </w:r>
      <w:r>
        <w:rPr>
          <w:rFonts w:hint="eastAsia" w:asciiTheme="minorEastAsia" w:hAnsiTheme="minorEastAsia" w:eastAsiaTheme="minorEastAsia"/>
          <w:sz w:val="28"/>
          <w:szCs w:val="28"/>
        </w:rPr>
        <w:t>）、向先孟（设计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学院党委</w:t>
      </w:r>
      <w:r>
        <w:rPr>
          <w:rFonts w:hint="eastAsia" w:asciiTheme="minorEastAsia" w:hAnsiTheme="minorEastAsia" w:eastAsiaTheme="minorEastAsia"/>
          <w:sz w:val="28"/>
          <w:szCs w:val="28"/>
        </w:rPr>
        <w:t>）、刘月娥（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国际文化教育学院党委</w:t>
      </w:r>
      <w:r>
        <w:rPr>
          <w:rFonts w:hint="eastAsia" w:asciiTheme="minorEastAsia" w:hAnsiTheme="minorEastAsia" w:eastAsiaTheme="minorEastAsia"/>
          <w:sz w:val="28"/>
          <w:szCs w:val="28"/>
        </w:rPr>
        <w:t>）、唐文红（漓江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学院党委</w:t>
      </w:r>
      <w:r>
        <w:rPr>
          <w:rFonts w:hint="eastAsia" w:asciiTheme="minorEastAsia" w:hAnsiTheme="minorEastAsia" w:eastAsiaTheme="minorEastAsia"/>
          <w:sz w:val="28"/>
          <w:szCs w:val="28"/>
        </w:rPr>
        <w:t>）、黄海波（机关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党委</w:t>
      </w:r>
      <w:r>
        <w:rPr>
          <w:rFonts w:hint="eastAsia" w:asciiTheme="minorEastAsia" w:hAnsiTheme="minorEastAsia" w:eastAsiaTheme="minorEastAsia"/>
          <w:sz w:val="28"/>
          <w:szCs w:val="28"/>
        </w:rPr>
        <w:t>）、蒋业权（后勤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保障处/后勤服务集团党委</w:t>
      </w:r>
      <w:r>
        <w:rPr>
          <w:rFonts w:hint="eastAsia" w:asciiTheme="minorEastAsia" w:hAnsiTheme="minorEastAsia" w:eastAsiaTheme="minorEastAsia"/>
          <w:sz w:val="28"/>
          <w:szCs w:val="28"/>
        </w:rPr>
        <w:t>）。</w:t>
      </w:r>
    </w:p>
    <w:p>
      <w:pPr>
        <w:spacing w:after="0" w:line="56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</w:p>
    <w:p>
      <w:pPr>
        <w:spacing w:after="0" w:line="560" w:lineRule="exact"/>
        <w:ind w:firstLine="562" w:firstLineChars="200"/>
        <w:jc w:val="both"/>
        <w:rPr>
          <w:rFonts w:hint="eastAsia" w:asciiTheme="minorEastAsia" w:hAnsiTheme="minorEastAsia" w:eastAsiaTheme="minorEastAsia"/>
          <w:b/>
          <w:bCs w:val="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/>
          <w:b/>
          <w:bCs w:val="0"/>
          <w:sz w:val="28"/>
          <w:szCs w:val="28"/>
        </w:rPr>
        <w:t>二、书面述职</w:t>
      </w:r>
      <w:r>
        <w:rPr>
          <w:rFonts w:hint="eastAsia" w:asciiTheme="minorEastAsia" w:hAnsiTheme="minorEastAsia" w:eastAsiaTheme="minorEastAsia"/>
          <w:b/>
          <w:bCs w:val="0"/>
          <w:sz w:val="28"/>
          <w:szCs w:val="28"/>
          <w:lang w:val="en-US" w:eastAsia="zh-CN"/>
        </w:rPr>
        <w:t>名单</w:t>
      </w:r>
      <w:r>
        <w:rPr>
          <w:rFonts w:hint="eastAsia" w:asciiTheme="minorEastAsia" w:hAnsiTheme="minorEastAsia" w:eastAsiaTheme="minorEastAsia"/>
          <w:b/>
          <w:bCs w:val="0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/>
          <w:b/>
          <w:bCs w:val="0"/>
          <w:sz w:val="28"/>
          <w:szCs w:val="28"/>
        </w:rPr>
        <w:t>17</w:t>
      </w:r>
      <w:r>
        <w:rPr>
          <w:rFonts w:hint="eastAsia" w:asciiTheme="minorEastAsia" w:hAnsiTheme="minorEastAsia" w:eastAsiaTheme="minorEastAsia"/>
          <w:b/>
          <w:bCs w:val="0"/>
          <w:sz w:val="28"/>
          <w:szCs w:val="28"/>
          <w:lang w:val="en-US" w:eastAsia="zh-CN"/>
        </w:rPr>
        <w:t>人</w:t>
      </w:r>
      <w:r>
        <w:rPr>
          <w:rFonts w:hint="eastAsia" w:asciiTheme="minorEastAsia" w:hAnsiTheme="minorEastAsia" w:eastAsiaTheme="minorEastAsia"/>
          <w:b/>
          <w:bCs w:val="0"/>
          <w:sz w:val="28"/>
          <w:szCs w:val="28"/>
          <w:lang w:eastAsia="zh-CN"/>
        </w:rPr>
        <w:t>）：</w:t>
      </w:r>
      <w:bookmarkStart w:id="0" w:name="_GoBack"/>
      <w:bookmarkEnd w:id="0"/>
    </w:p>
    <w:p>
      <w:pPr>
        <w:spacing w:after="0" w:line="560" w:lineRule="exact"/>
        <w:ind w:firstLine="560" w:firstLineChars="200"/>
        <w:jc w:val="both"/>
        <w:rPr>
          <w:rFonts w:hint="eastAsia" w:asciiTheme="minorEastAsia" w:hAnsiTheme="minorEastAsia" w:eastAsiaTheme="minorEastAsia"/>
          <w:b w:val="0"/>
          <w:bCs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/>
          <w:b w:val="0"/>
          <w:bCs/>
          <w:sz w:val="28"/>
          <w:szCs w:val="28"/>
        </w:rPr>
        <w:t>周飞（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  <w:lang w:val="en-US" w:eastAsia="zh-CN"/>
        </w:rPr>
        <w:t>历史文化与旅游学院党委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</w:rPr>
        <w:t>）、何广寿（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  <w:lang w:val="en-US" w:eastAsia="zh-CN"/>
        </w:rPr>
        <w:t>马克思主义学院党委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</w:rPr>
        <w:t>）、陈国华（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  <w:lang w:val="en-US" w:eastAsia="zh-CN"/>
        </w:rPr>
        <w:t>政治与公共管理学院党委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</w:rPr>
        <w:t>）、韦永志（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  <w:lang w:val="en-US" w:eastAsia="zh-CN"/>
        </w:rPr>
        <w:t>经济管理学院党委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</w:rPr>
        <w:t>）、李颖（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  <w:lang w:val="en-US" w:eastAsia="zh-CN"/>
        </w:rPr>
        <w:t>教育学部党委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</w:rPr>
        <w:t>）、周海琦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</w:rPr>
        <w:t>音乐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  <w:lang w:val="en-US" w:eastAsia="zh-CN"/>
        </w:rPr>
        <w:t>学院党委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  <w:lang w:eastAsia="zh-CN"/>
        </w:rPr>
        <w:t>）、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</w:rPr>
        <w:t>陆锋（数学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  <w:lang w:val="en-US" w:eastAsia="zh-CN"/>
        </w:rPr>
        <w:t>与统计学院党委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</w:rPr>
        <w:t>）、黄万华（物理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  <w:lang w:val="en-US" w:eastAsia="zh-CN"/>
        </w:rPr>
        <w:t>科学与技术学院党委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</w:rPr>
        <w:t>）、孙涛（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  <w:lang w:val="en-US" w:eastAsia="zh-CN"/>
        </w:rPr>
        <w:t>生命科学学院党委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</w:rPr>
        <w:t>）、谢崇高（环境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  <w:lang w:val="en-US" w:eastAsia="zh-CN"/>
        </w:rPr>
        <w:t>与资源学院党委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</w:rPr>
        <w:t>）、韦学韬（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  <w:lang w:val="en-US" w:eastAsia="zh-CN"/>
        </w:rPr>
        <w:t>计算机科学与信息工程学院党委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</w:rPr>
        <w:t>）、罗钢（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  <w:lang w:val="en-US" w:eastAsia="zh-CN"/>
        </w:rPr>
        <w:t>职业技术师范学院党委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</w:rPr>
        <w:t>）、蒙红光（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  <w:lang w:val="en-US" w:eastAsia="zh-CN"/>
        </w:rPr>
        <w:t>离退休党委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</w:rPr>
        <w:t>）、郑国辉（图书馆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  <w:lang w:val="en-US" w:eastAsia="zh-CN"/>
        </w:rPr>
        <w:t>党总支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</w:rPr>
        <w:t>）、李林波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  <w:lang w:val="en-US" w:eastAsia="zh-CN"/>
        </w:rPr>
        <w:t>附属中学党委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  <w:lang w:eastAsia="zh-CN"/>
        </w:rPr>
        <w:t>）、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</w:rPr>
        <w:t>王忠英（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  <w:lang w:val="en-US" w:eastAsia="zh-CN"/>
        </w:rPr>
        <w:t>附属外国语学校党委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</w:rPr>
        <w:t>）、黄轩庄（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  <w:lang w:val="en-US" w:eastAsia="zh-CN"/>
        </w:rPr>
        <w:t>出版社集团有限公司党委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</w:rPr>
        <w:t>）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  <w:lang w:eastAsia="zh-CN"/>
        </w:rPr>
        <w:t>。</w:t>
      </w:r>
    </w:p>
    <w:p>
      <w:pPr>
        <w:spacing w:after="0" w:line="560" w:lineRule="exact"/>
        <w:ind w:firstLine="440" w:firstLineChars="200"/>
      </w:pPr>
    </w:p>
    <w:p/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845864"/>
    <w:rsid w:val="0EE71736"/>
    <w:rsid w:val="1F845864"/>
    <w:rsid w:val="3377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kern w:val="0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2020-07-03T07:02:00Z</dcterms:created>
  <dc:creator>菊子</dc:creator>
  <cp:lastModifiedBy>菊子</cp:lastModifiedBy>
  <dcterms:modified xsi:type="dcterms:W3CDTF">2020-07-03T10:21:12Z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